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2236E4" w14:textId="7D3C8D44" w:rsidR="005079C7" w:rsidRPr="00CC77EE" w:rsidRDefault="005079C7" w:rsidP="005079C7">
      <w:pPr>
        <w:pStyle w:val="afa"/>
        <w:rPr>
          <w:rFonts w:ascii="Arial" w:hAnsi="Arial" w:cs="Arial"/>
          <w:sz w:val="24"/>
          <w:szCs w:val="24"/>
          <w:lang w:val="en-US"/>
        </w:rPr>
      </w:pPr>
      <w:bookmarkStart w:id="0" w:name="OLE_LINK33"/>
      <w:bookmarkStart w:id="1" w:name="OLE_LINK34"/>
      <w:bookmarkStart w:id="2" w:name="OLE_LINK12"/>
      <w:bookmarkStart w:id="3" w:name="OLE_LINK13"/>
      <w:r>
        <w:rPr>
          <w:rFonts w:ascii="Arial" w:hAnsi="Arial" w:cs="Arial"/>
          <w:sz w:val="24"/>
          <w:szCs w:val="24"/>
          <w:lang w:val="en-US"/>
        </w:rPr>
        <w:t>3GPP TSG-RAN WG3 #</w:t>
      </w:r>
      <w:r w:rsidRPr="00CC77EE">
        <w:rPr>
          <w:rFonts w:ascii="Arial" w:hAnsi="Arial" w:cs="Arial"/>
          <w:sz w:val="24"/>
          <w:szCs w:val="24"/>
          <w:lang w:val="en-US"/>
        </w:rPr>
        <w:t>107bis-e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 w:rsidR="00B37896" w:rsidRPr="00B37896">
        <w:rPr>
          <w:rFonts w:ascii="Arial" w:hAnsi="Arial" w:cs="Arial"/>
          <w:sz w:val="24"/>
          <w:szCs w:val="24"/>
          <w:lang w:val="en-US"/>
        </w:rPr>
        <w:t>R3-201707</w:t>
      </w:r>
    </w:p>
    <w:p w14:paraId="71A09733" w14:textId="77777777" w:rsidR="005079C7" w:rsidRPr="00CC77EE" w:rsidRDefault="005079C7" w:rsidP="005079C7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CC77EE">
        <w:rPr>
          <w:rFonts w:ascii="Arial" w:eastAsia="Calibri" w:hAnsi="Arial" w:cs="Arial"/>
          <w:sz w:val="24"/>
          <w:szCs w:val="24"/>
        </w:rPr>
        <w:t>20-30 April 2020</w:t>
      </w:r>
    </w:p>
    <w:p w14:paraId="38D57F95" w14:textId="77777777" w:rsidR="005079C7" w:rsidRPr="00CC77EE" w:rsidRDefault="005079C7" w:rsidP="005079C7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CC77EE">
        <w:rPr>
          <w:rFonts w:ascii="Arial" w:eastAsia="Calibri" w:hAnsi="Arial" w:cs="Arial"/>
          <w:sz w:val="24"/>
          <w:szCs w:val="24"/>
        </w:rPr>
        <w:t>Online</w:t>
      </w:r>
    </w:p>
    <w:p w14:paraId="718C3AF0" w14:textId="77777777" w:rsidR="00B40519" w:rsidRDefault="00B40519">
      <w:pPr>
        <w:overflowPunct w:val="0"/>
        <w:autoSpaceDE w:val="0"/>
        <w:spacing w:after="0" w:line="240" w:lineRule="auto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</w:p>
    <w:p w14:paraId="2BBDF1CA" w14:textId="0CBD7C7B" w:rsidR="00B40519" w:rsidRDefault="00B40519">
      <w:pPr>
        <w:pStyle w:val="af2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 w:rsidR="00756C03">
        <w:rPr>
          <w:rFonts w:eastAsia="宋体"/>
          <w:sz w:val="24"/>
          <w:szCs w:val="22"/>
          <w:lang w:eastAsia="zh-CN"/>
        </w:rPr>
        <w:t>ZTE</w:t>
      </w:r>
      <w:r w:rsidR="005079C7">
        <w:rPr>
          <w:rFonts w:eastAsia="宋体"/>
          <w:sz w:val="24"/>
          <w:szCs w:val="22"/>
          <w:lang w:eastAsia="zh-CN"/>
        </w:rPr>
        <w:t xml:space="preserve">, </w:t>
      </w:r>
      <w:r w:rsidR="005079C7">
        <w:rPr>
          <w:rFonts w:eastAsia="宋体" w:hint="eastAsia"/>
          <w:sz w:val="24"/>
          <w:szCs w:val="22"/>
          <w:lang w:eastAsia="zh-CN"/>
        </w:rPr>
        <w:t>vivo</w:t>
      </w:r>
    </w:p>
    <w:p w14:paraId="30F19BBD" w14:textId="77777777" w:rsidR="00B40519" w:rsidRDefault="00B40519">
      <w:pPr>
        <w:pStyle w:val="af2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 </w:t>
      </w:r>
      <w:r>
        <w:rPr>
          <w:rFonts w:eastAsia="宋体"/>
          <w:sz w:val="24"/>
          <w:szCs w:val="22"/>
          <w:lang w:eastAsia="zh-CN"/>
        </w:rPr>
        <w:t xml:space="preserve"> Discussion on </w:t>
      </w:r>
      <w:r w:rsidR="005079C7">
        <w:rPr>
          <w:noProof/>
          <w:lang w:eastAsia="ja-JP"/>
        </w:rPr>
        <w:t>TDD pattern for NR-DC power control c</w:t>
      </w:r>
      <w:r w:rsidR="009F7004">
        <w:rPr>
          <w:noProof/>
          <w:lang w:eastAsia="ja-JP"/>
        </w:rPr>
        <w:t>o</w:t>
      </w:r>
      <w:r w:rsidR="005079C7">
        <w:rPr>
          <w:noProof/>
          <w:lang w:eastAsia="ja-JP"/>
        </w:rPr>
        <w:t>ordination</w:t>
      </w:r>
      <w:r>
        <w:rPr>
          <w:rFonts w:eastAsia="宋体"/>
          <w:sz w:val="24"/>
          <w:szCs w:val="22"/>
          <w:lang w:eastAsia="zh-CN"/>
        </w:rPr>
        <w:t xml:space="preserve"> </w:t>
      </w:r>
    </w:p>
    <w:p w14:paraId="3FF074D5" w14:textId="77777777" w:rsidR="00B40519" w:rsidRDefault="00B40519">
      <w:pPr>
        <w:pStyle w:val="af2"/>
        <w:tabs>
          <w:tab w:val="clear" w:pos="4536"/>
        </w:tabs>
        <w:spacing w:beforeLines="30" w:before="72" w:afterLines="60" w:after="144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5079C7">
        <w:rPr>
          <w:rFonts w:eastAsia="宋体"/>
          <w:sz w:val="24"/>
          <w:szCs w:val="22"/>
          <w:lang w:eastAsia="zh-CN"/>
        </w:rPr>
        <w:t>8.1</w:t>
      </w:r>
    </w:p>
    <w:p w14:paraId="06BEDAB0" w14:textId="77777777" w:rsidR="00B40519" w:rsidRDefault="00B40519">
      <w:pPr>
        <w:pStyle w:val="af2"/>
        <w:tabs>
          <w:tab w:val="clear" w:pos="4536"/>
        </w:tabs>
        <w:spacing w:beforeLines="30" w:before="72" w:afterLines="60" w:after="144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62D8341A" w14:textId="77777777" w:rsidR="00B40519" w:rsidRDefault="00B40519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1B53C30E" w14:textId="77777777" w:rsidR="00B40519" w:rsidRDefault="00B4051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776EC25B" w14:textId="77777777" w:rsidR="00B40519" w:rsidRDefault="00B40519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 w:rsidR="00E76062">
        <w:rPr>
          <w:rFonts w:ascii="Times New Roman" w:hAnsi="Times New Roman"/>
          <w:lang w:eastAsia="zh-CN"/>
        </w:rPr>
        <w:t>n the RAN2 #109</w:t>
      </w:r>
      <w:r w:rsidR="00E76062">
        <w:rPr>
          <w:rFonts w:ascii="Times New Roman" w:hAnsi="Times New Roman" w:hint="eastAsia"/>
          <w:lang w:eastAsia="zh-CN"/>
        </w:rPr>
        <w:t>e</w:t>
      </w:r>
      <w:r>
        <w:rPr>
          <w:rFonts w:ascii="Times New Roman" w:hAnsi="Times New Roman"/>
          <w:lang w:eastAsia="zh-CN"/>
        </w:rPr>
        <w:t xml:space="preserve"> meeting, </w:t>
      </w:r>
      <w:r>
        <w:rPr>
          <w:rFonts w:ascii="Times New Roman" w:hAnsi="Times New Roman" w:hint="eastAsia"/>
          <w:lang w:eastAsia="zh-CN"/>
        </w:rPr>
        <w:t>a</w:t>
      </w:r>
      <w:r>
        <w:rPr>
          <w:rFonts w:ascii="Times New Roman" w:hAnsi="Times New Roman"/>
          <w:lang w:eastAsia="zh-CN"/>
        </w:rPr>
        <w:t>n RAN2 LS “</w:t>
      </w:r>
      <w:r w:rsidR="00E76062" w:rsidRPr="00E76062">
        <w:rPr>
          <w:rFonts w:ascii="Times New Roman" w:hAnsi="Times New Roman"/>
          <w:lang w:eastAsia="zh-CN"/>
        </w:rPr>
        <w:t>R2-2001759</w:t>
      </w:r>
      <w:r w:rsidR="00E76062">
        <w:rPr>
          <w:rFonts w:ascii="Times New Roman" w:hAnsi="Times New Roman"/>
          <w:lang w:eastAsia="zh-CN"/>
        </w:rPr>
        <w:t>” [1]</w:t>
      </w:r>
      <w:r>
        <w:rPr>
          <w:rFonts w:ascii="Times New Roman" w:hAnsi="Times New Roman"/>
          <w:lang w:eastAsia="zh-CN"/>
        </w:rPr>
        <w:t xml:space="preserve"> was sent to RAN3.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B40519" w14:paraId="4EC3B6BD" w14:textId="77777777">
        <w:tc>
          <w:tcPr>
            <w:tcW w:w="9072" w:type="dxa"/>
          </w:tcPr>
          <w:p w14:paraId="6F2307D4" w14:textId="77777777" w:rsidR="00827390" w:rsidRPr="00827390" w:rsidRDefault="00827390" w:rsidP="00827390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27390">
              <w:rPr>
                <w:rFonts w:ascii="Arial" w:hAnsi="Arial" w:cs="Arial"/>
                <w:b/>
                <w:sz w:val="18"/>
                <w:szCs w:val="18"/>
              </w:rPr>
              <w:t>1. Overall Description:</w:t>
            </w:r>
          </w:p>
          <w:p w14:paraId="2DF04A13" w14:textId="77777777" w:rsidR="00827390" w:rsidRPr="00827390" w:rsidRDefault="00827390" w:rsidP="00827390">
            <w:pPr>
              <w:spacing w:before="180" w:afterLines="100" w:after="24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7390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827390">
              <w:rPr>
                <w:rFonts w:ascii="Arial" w:hAnsi="Arial" w:cs="Arial"/>
                <w:sz w:val="18"/>
                <w:szCs w:val="18"/>
              </w:rPr>
              <w:t xml:space="preserve">AN2 </w:t>
            </w:r>
            <w:r w:rsidRPr="00827390">
              <w:rPr>
                <w:rFonts w:ascii="Arial" w:hAnsi="Arial" w:cs="Arial" w:hint="eastAsia"/>
                <w:sz w:val="18"/>
                <w:szCs w:val="18"/>
              </w:rPr>
              <w:t>has</w:t>
            </w:r>
            <w:r w:rsidRPr="0082739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7390">
              <w:rPr>
                <w:rFonts w:ascii="Arial" w:hAnsi="Arial" w:cs="Arial" w:hint="eastAsia"/>
                <w:sz w:val="18"/>
                <w:szCs w:val="18"/>
              </w:rPr>
              <w:t>discussed</w:t>
            </w:r>
            <w:r w:rsidRPr="00827390">
              <w:rPr>
                <w:rFonts w:ascii="Arial" w:hAnsi="Arial" w:cs="Arial"/>
                <w:sz w:val="18"/>
                <w:szCs w:val="18"/>
              </w:rPr>
              <w:t xml:space="preserve"> the power coordination for NR-DC and have reached the following agreement:</w:t>
            </w:r>
          </w:p>
          <w:p w14:paraId="765690B1" w14:textId="77777777" w:rsidR="00827390" w:rsidRPr="00827390" w:rsidRDefault="00827390" w:rsidP="00827390">
            <w:pPr>
              <w:spacing w:before="180" w:afterLines="100" w:after="240"/>
              <w:ind w:left="567" w:hanging="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7390">
              <w:rPr>
                <w:rFonts w:ascii="Arial" w:hAnsi="Arial" w:cs="Arial"/>
                <w:sz w:val="18"/>
                <w:szCs w:val="18"/>
              </w:rPr>
              <w:t>=&gt;</w:t>
            </w:r>
            <w:r w:rsidRPr="00827390">
              <w:rPr>
                <w:rFonts w:ascii="Arial" w:hAnsi="Arial" w:cs="Arial"/>
                <w:sz w:val="18"/>
                <w:szCs w:val="18"/>
              </w:rPr>
              <w:tab/>
              <w:t>For NR-DC power control, need an IE to indicate the semi-static TDD pattern of MCG to SN when semi-static power control Alt 1-2 is s</w:t>
            </w:r>
            <w:bookmarkStart w:id="4" w:name="_GoBack"/>
            <w:bookmarkEnd w:id="4"/>
            <w:r w:rsidRPr="00827390">
              <w:rPr>
                <w:rFonts w:ascii="Arial" w:hAnsi="Arial" w:cs="Arial"/>
                <w:sz w:val="18"/>
                <w:szCs w:val="18"/>
              </w:rPr>
              <w:t>et by MN (may already be present)</w:t>
            </w:r>
          </w:p>
          <w:p w14:paraId="71F9D5AD" w14:textId="77777777" w:rsidR="00827390" w:rsidRPr="00827390" w:rsidRDefault="00827390" w:rsidP="00827390">
            <w:pPr>
              <w:spacing w:after="1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827390">
              <w:rPr>
                <w:rFonts w:ascii="Arial" w:hAnsi="Arial" w:cs="Arial"/>
                <w:sz w:val="18"/>
                <w:szCs w:val="18"/>
              </w:rPr>
              <w:t>I</w:t>
            </w:r>
            <w:r w:rsidRPr="00827390">
              <w:rPr>
                <w:rFonts w:ascii="Arial" w:hAnsi="Arial" w:cs="Arial"/>
                <w:bCs/>
                <w:sz w:val="18"/>
                <w:szCs w:val="18"/>
              </w:rPr>
              <w:t xml:space="preserve">f MN and SN can know the semi-static TDD pattern of </w:t>
            </w:r>
            <w:r w:rsidRPr="00827390">
              <w:rPr>
                <w:rFonts w:ascii="Arial" w:hAnsi="Arial" w:cs="Arial"/>
                <w:sz w:val="18"/>
                <w:szCs w:val="18"/>
              </w:rPr>
              <w:t>the serving cells</w:t>
            </w:r>
            <w:r w:rsidRPr="00827390">
              <w:rPr>
                <w:rFonts w:ascii="Arial" w:hAnsi="Arial" w:cs="Arial"/>
                <w:bCs/>
                <w:sz w:val="18"/>
                <w:szCs w:val="18"/>
              </w:rPr>
              <w:t xml:space="preserve"> in each other, the SN/MN scheduler can know when the UE can allocate larger power for SCG/MCG transmission, and the corresponding UL performance can be improved. </w:t>
            </w:r>
          </w:p>
          <w:p w14:paraId="188745F6" w14:textId="77777777" w:rsidR="00827390" w:rsidRPr="00827390" w:rsidRDefault="00827390" w:rsidP="00827390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93A870" w14:textId="77777777" w:rsidR="00827390" w:rsidRPr="00827390" w:rsidRDefault="00827390" w:rsidP="00827390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27390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73B1A1C2" w14:textId="77777777" w:rsidR="00827390" w:rsidRPr="00827390" w:rsidRDefault="00827390" w:rsidP="00827390">
            <w:pPr>
              <w:spacing w:after="120"/>
              <w:ind w:left="1985" w:hanging="1985"/>
              <w:rPr>
                <w:rFonts w:ascii="Arial" w:hAnsi="Arial" w:cs="Arial"/>
                <w:b/>
                <w:sz w:val="18"/>
                <w:szCs w:val="18"/>
              </w:rPr>
            </w:pPr>
            <w:r w:rsidRPr="00827390">
              <w:rPr>
                <w:rFonts w:ascii="Arial" w:hAnsi="Arial" w:cs="Arial"/>
                <w:sz w:val="18"/>
                <w:szCs w:val="18"/>
              </w:rPr>
              <w:t>To RAN3</w:t>
            </w:r>
            <w:r w:rsidRPr="0082739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0977DDA" w14:textId="77777777" w:rsidR="00B40519" w:rsidRPr="00827390" w:rsidRDefault="00827390" w:rsidP="00827390">
            <w:pPr>
              <w:spacing w:after="120"/>
              <w:ind w:left="993" w:hanging="993"/>
              <w:jc w:val="both"/>
              <w:rPr>
                <w:rFonts w:ascii="Times New Roman" w:hAnsi="Times New Roman"/>
              </w:rPr>
            </w:pPr>
            <w:bookmarkStart w:id="5" w:name="OLE_LINK17"/>
            <w:r w:rsidRPr="00827390">
              <w:rPr>
                <w:rFonts w:ascii="Arial" w:hAnsi="Arial" w:cs="Arial"/>
                <w:b/>
                <w:sz w:val="18"/>
                <w:szCs w:val="18"/>
              </w:rPr>
              <w:t xml:space="preserve">ACTION: </w:t>
            </w:r>
            <w:r w:rsidRPr="00827390">
              <w:rPr>
                <w:rFonts w:ascii="Arial" w:hAnsi="Arial" w:cs="Arial"/>
                <w:sz w:val="18"/>
                <w:szCs w:val="18"/>
              </w:rPr>
              <w:tab/>
            </w:r>
            <w:bookmarkEnd w:id="5"/>
            <w:r w:rsidRPr="00827390">
              <w:rPr>
                <w:rFonts w:ascii="Arial" w:hAnsi="Arial" w:cs="Arial" w:hint="eastAsia"/>
                <w:sz w:val="18"/>
                <w:szCs w:val="18"/>
              </w:rPr>
              <w:t xml:space="preserve">RAN2 respectfully asks RAN3 to support exchange of the semi-static TDD pattern for NR-DC power coordination. It is up to RAN3 how to support such an information exchange, i.e. by reusing the existing IE </w:t>
            </w:r>
            <w:r w:rsidRPr="00827390">
              <w:rPr>
                <w:rFonts w:ascii="Arial" w:hAnsi="Arial" w:cs="Arial"/>
                <w:sz w:val="18"/>
                <w:szCs w:val="18"/>
              </w:rPr>
              <w:t xml:space="preserve">(i.e. ‘intended TDD DL-UL Configuration NR' in Rel-16) </w:t>
            </w:r>
            <w:r w:rsidRPr="00827390">
              <w:rPr>
                <w:rFonts w:ascii="Arial" w:hAnsi="Arial" w:cs="Arial" w:hint="eastAsia"/>
                <w:sz w:val="18"/>
                <w:szCs w:val="18"/>
              </w:rPr>
              <w:t xml:space="preserve">or introducing a new </w:t>
            </w:r>
            <w:r w:rsidRPr="00827390">
              <w:rPr>
                <w:rFonts w:ascii="Arial" w:hAnsi="Arial" w:cs="Arial"/>
                <w:sz w:val="18"/>
                <w:szCs w:val="18"/>
              </w:rPr>
              <w:t>I</w:t>
            </w:r>
            <w:r w:rsidRPr="00827390">
              <w:rPr>
                <w:rFonts w:ascii="Arial" w:hAnsi="Arial" w:cs="Arial" w:hint="eastAsia"/>
                <w:sz w:val="18"/>
                <w:szCs w:val="18"/>
              </w:rPr>
              <w:t>E.</w:t>
            </w:r>
          </w:p>
        </w:tc>
      </w:tr>
    </w:tbl>
    <w:p w14:paraId="3320DF19" w14:textId="77777777" w:rsidR="00B40519" w:rsidRDefault="00B40519">
      <w:pPr>
        <w:pStyle w:val="CRCoverPage"/>
        <w:spacing w:beforeLines="50" w:before="120" w:afterLines="5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his paper provides some analysis and give our proposals based on this LS.</w:t>
      </w:r>
    </w:p>
    <w:p w14:paraId="0F1B805A" w14:textId="77777777" w:rsidR="00B40519" w:rsidRDefault="00B40519">
      <w:pPr>
        <w:pBdr>
          <w:bottom w:val="single" w:sz="4" w:space="1" w:color="auto"/>
        </w:pBdr>
        <w:tabs>
          <w:tab w:val="left" w:pos="2552"/>
        </w:tabs>
        <w:rPr>
          <w:lang w:val="en-GB"/>
        </w:rPr>
      </w:pPr>
    </w:p>
    <w:p w14:paraId="2D17AE00" w14:textId="77777777" w:rsidR="00B40519" w:rsidRDefault="00B4051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007AFD69" w14:textId="77777777" w:rsidR="003078E1" w:rsidRDefault="00151427" w:rsidP="003078E1">
      <w:pPr>
        <w:rPr>
          <w:rFonts w:eastAsia="等线"/>
        </w:rPr>
      </w:pPr>
      <w:r>
        <w:rPr>
          <w:rFonts w:ascii="Times New Roman" w:hAnsi="Times New Roman"/>
          <w:sz w:val="20"/>
          <w:szCs w:val="20"/>
          <w:lang w:val="en-GB"/>
        </w:rPr>
        <w:t>In the RAN2 #109e, after email discussion [</w:t>
      </w:r>
      <w:r w:rsidRPr="00151427">
        <w:rPr>
          <w:rFonts w:ascii="Times New Roman" w:hAnsi="Times New Roman"/>
          <w:sz w:val="20"/>
          <w:szCs w:val="20"/>
          <w:lang w:val="en-GB"/>
        </w:rPr>
        <w:t>DC and CA enhancements</w:t>
      </w:r>
      <w:r>
        <w:rPr>
          <w:rFonts w:ascii="Times New Roman" w:hAnsi="Times New Roman"/>
          <w:sz w:val="20"/>
          <w:szCs w:val="20"/>
          <w:lang w:val="en-GB"/>
        </w:rPr>
        <w:t>] Po</w:t>
      </w:r>
      <w:r w:rsidR="003078E1">
        <w:rPr>
          <w:rFonts w:ascii="Times New Roman" w:hAnsi="Times New Roman"/>
          <w:sz w:val="20"/>
          <w:szCs w:val="20"/>
          <w:lang w:val="en-GB"/>
        </w:rPr>
        <w:t xml:space="preserve">wer control for NR-DC, RAN1 </w:t>
      </w:r>
      <w:r w:rsidR="006F7020">
        <w:rPr>
          <w:rFonts w:ascii="Times New Roman" w:hAnsi="Times New Roman"/>
          <w:sz w:val="20"/>
          <w:szCs w:val="20"/>
          <w:lang w:val="en-GB"/>
        </w:rPr>
        <w:t>has agreed to introduce 3 types</w:t>
      </w:r>
      <w:r w:rsidR="003078E1">
        <w:rPr>
          <w:rFonts w:ascii="Times New Roman" w:hAnsi="Times New Roman"/>
          <w:sz w:val="20"/>
          <w:szCs w:val="20"/>
          <w:lang w:val="en-GB"/>
        </w:rPr>
        <w:t xml:space="preserve"> of power control mode for NR-DC.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3078E1" w:rsidRPr="00C810D3" w14:paraId="363669F0" w14:textId="77777777" w:rsidTr="003078E1">
        <w:tc>
          <w:tcPr>
            <w:tcW w:w="8505" w:type="dxa"/>
            <w:shd w:val="clear" w:color="auto" w:fill="auto"/>
          </w:tcPr>
          <w:p w14:paraId="09585C98" w14:textId="77777777" w:rsidR="003078E1" w:rsidRPr="003078E1" w:rsidRDefault="003078E1" w:rsidP="00FF48A2">
            <w:pPr>
              <w:rPr>
                <w:sz w:val="18"/>
                <w:szCs w:val="18"/>
                <w:highlight w:val="green"/>
                <w:lang w:val="en-GB" w:eastAsia="x-none"/>
              </w:rPr>
            </w:pPr>
            <w:r w:rsidRPr="003078E1">
              <w:rPr>
                <w:sz w:val="18"/>
                <w:szCs w:val="18"/>
                <w:highlight w:val="green"/>
                <w:lang w:val="en-GB" w:eastAsia="x-none"/>
              </w:rPr>
              <w:t>Agreements:</w:t>
            </w:r>
          </w:p>
          <w:p w14:paraId="1DE4F695" w14:textId="77777777" w:rsidR="003078E1" w:rsidRPr="003078E1" w:rsidRDefault="003078E1" w:rsidP="003078E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78E1">
              <w:rPr>
                <w:rFonts w:ascii="Arial" w:hAnsi="Arial" w:cs="Arial"/>
                <w:sz w:val="18"/>
                <w:szCs w:val="18"/>
              </w:rPr>
              <w:t xml:space="preserve"> Alt.1: For the uplink transmission occasion in MCG, the UE checks the semi-statically configured direction of the overlapping symbols of all serving cells of SCG, and vice versa.</w:t>
            </w:r>
          </w:p>
          <w:p w14:paraId="73D47C6B" w14:textId="77777777" w:rsidR="003078E1" w:rsidRPr="003078E1" w:rsidRDefault="003078E1" w:rsidP="003078E1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78E1">
              <w:rPr>
                <w:rFonts w:ascii="Arial" w:hAnsi="Arial" w:cs="Arial"/>
                <w:sz w:val="18"/>
                <w:szCs w:val="18"/>
              </w:rPr>
              <w:t xml:space="preserve">If such overlapping for any ongoing uplink transmission(s) and UL transmission on the SCG is possible (i.e. collides with semi-static ‘UL’ and ‘flexible’ symbols on some CCs of SCG), UE limits its actual transmission power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30BFD7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55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855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D51855&quot; wsp:rsidP=&quot;00D51855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MCGerti&lt;/m:t&gt;&lt;/aml:conhor=&quot;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4AC5FFA1">
                <v:shape id="_x0000_i1026" type="#_x0000_t75" style="width:21.55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855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D51855&quot; wsp:rsidP=&quot;00D51855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MCGerti&lt;/m:t&gt;&lt;/aml:conhor=&quot;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 xml:space="preserve">in MCG such that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28EC9383">
                <v:shape id="_x0000_i1027" type="#_x0000_t75" style="width:56.2pt;height:11.9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1E10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511E10&quot; wsp:rsidP=&quot;00511E10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MCGerti&lt;/m:t&gt;&lt;/aml:conhor=&quot;tent&gt;&lt;/aml:annotation&gt;&lt;/m:r&gt;&lt;/m:sub&gt;&lt;/m:sSub&gt;&lt;m:r&gt;&lt;aml:annotation aml:id=&quot;3&quot; w:type=&quot;Word.Insertion&quot; aml:author=&quot;?í=ê?á?/am?ü&quot; aml:createdtionate=&quot;2019-12-02T/m:e20:15:00Z&quot;&gt;&lt;aml:&lt;m:rcontent&gt;&lt;m:rPr&gt;&lt;notam:sty m:val=&quot;p&quot;/:id=&gt;&lt;/m:rPr&gt;&lt;w:rPr&gt;pe=&quot;&lt;w:rFonts w:asciertii=&quot;Cambria Math&quot; w:hor=&quot;h-ansi=&quot;Cambria Math&quot;/&gt;&lt;wx:font wx:val=&quot;d=&quot;3Cambria Math&quot;/&gt;&lt;rd.Iw:lang w:fareastl:au=&quot;ZH-CN&quot;/&gt;&lt;/w:rPr&gt;&lt;mm:t&gt;?a§&lt;/m:t&gt;&lt;/aml:ncontent&gt;&lt;/aml:annotaetion&gt;&lt;/m:r&gt;&lt;m:sSub&gt;&lt;rm:sSubPr&gt;&lt;m:ctrlPr&gt;&lt;aaml:annotation aml:i=d=&quot;4&quot; w:type=&quot;Word.I&quot;nsertion&quot; aml:authori=&quot;?í=ê?á??ü&quot; aml:cr:hor=&quot;eatedate=&quot;2019-12-0&quot;d=&quot;32T20:15:00Z&quot;&gt;&lt;aml:co&lt;rd.Intent&gt;&lt;w:rPr&gt;&lt;w:rFontl:auts w:ascii=&quot;Cambria Pr&gt;&lt;mMath&quot; w:fareast=&quot;????ml:n隣ì&quot; w:h-ansi=&quot;Cambrnnotaeia Math&quot; w:cs=&quot;???‰OsSub&gt;&lt;rì&quot;/&gt;&lt;wx:font wx:val=trlPr&gt;&lt;a&quot;Cambria Math&quot;/&gt;&lt;w:i/n aml:i=&gt;&lt;w:i-cs/&gt;&lt;/w:rPr&gt;&lt;/a&quot;Word.I&quot;ml:content&gt;&lt;/d=&quot;3aml:anno:authoritation&gt;&lt;/rd.Im:ctrlPr&gt;&lt;/m:sSubP:hor=&quot;rl:au&gt;&lt;m:e&gt;&lt;m:r&gt;&lt;aml:annotatior&gt;&lt;mn aml:id=&quot;5&quot; w:type=&quot;Wordml:n.Insertion&quot; aml:author=&quot;?ítae=ê?á??ü&quot; aml:createdate=&quot;ub&gt;&lt;r2019-12-02T20:15:00Z&quot;&gt;&lt;aml:cor&gt;&lt;antent&gt;&lt;m:rPr&gt;&lt;m:sty m:val=&quot;p&quot;l:i=/&gt;&lt;/m:rPr&gt;d=&quot;3&lt;w:rPr&gt;&lt;w:rFonts w:d.I&quot;ascii=rd.I&quot;Cambria Math&quot; w:h-ansihori=&quot;l:auCambria Math&quot;/&gt;&lt;wx:font wx:var&gt;&lt;mlhor=&quot;=&quot;Cambria Math&quot;/&gt;&lt;w:lanml:ng w:fareast=&quot;ZH-CN&quot;/&gt;&lt;/w:rPr&gt;&lt;taem:t&gt;P&lt;/m:t&gt;&lt;/aml:content&gt;&lt;/aml:annotation&gt;&lt;/m:r&gt;&lt;/m:e&gt;&lt;m:sub&gt;&lt;m:r&gt;&lt;aml:annotation aml:id=&quot;6&quot; w:type=&quot;Word.Insertion&quot; aml:author=&quot;?í&quot;=ê?á??ü&quot; aml:createdl:auate=&quot;2019-hori12-02T20:15:00Z&quot;&gt;&lt;ar&gt;&lt;mml:content&gt;&lt;m:rPrhor=&quot;&gt;&lt;m:sty m:vml:nal=&quot;p&quot;/&gt;&lt;/m:rPr&gt;&lt;w:rPr&gt;&lt;w:rFonts &lt;taew:ascii=&quot;Cambria Math&quot; w:h-ansi=&quot;l:anCambria Math&quot;/&gt;&lt;wx:font wx:val=&quot;Cm:r&gt;id=&quot;ambria Math&quot;/&gt;&lt;w:lang w:fareast=&quot;l:autypeZH-CN&quot;/&gt;&lt;/w:rPr&gt;&lt;m:t&gt;MCG&lt;/m:t&gt;&lt;/am?í&quot;l:content&gt;&lt;/aml:annotation&gt;&lt;/m:rm&gt;&lt;/m:sub&gt;&lt;/m:sSub&gt;&lt;/m:oMath&gt;&lt;/m:oMathnPara&gt;&lt;/w:p&gt;&lt;w:sectPr wsp:rsidR=&quot;00000e000&quot;&gt;&lt;w:pgSz w:w=&quot;12240&quot; w:h=&quot;15840&quot;/n&gt;&lt;w:pgMar w:top=&quot;1440&quot; w:righ&quot;t=&quot;1800&quot;&gt; w:bottom=&quot;1440&quot; w:left=&quot;180u0&quot; w:headeer=&quot;720&quot; w:footer=&quot;720&quot; w:ga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16E3E222">
                <v:shape id="_x0000_i1028" type="#_x0000_t75" style="width:56.2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1E10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511E10&quot; wsp:rsidP=&quot;00511E10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MCGerti&lt;/m:t&gt;&lt;/aml:conhor=&quot;tent&gt;&lt;/aml:annotation&gt;&lt;/m:r&gt;&lt;/m:sub&gt;&lt;/m:sSub&gt;&lt;m:r&gt;&lt;aml:annotation aml:id=&quot;3&quot; w:type=&quot;Word.Insertion&quot; aml:author=&quot;?í=ê?á?/am?ü&quot; aml:createdtionate=&quot;2019-12-02T/m:e20:15:00Z&quot;&gt;&lt;aml:&lt;m:rcontent&gt;&lt;m:rPr&gt;&lt;notam:sty m:val=&quot;p&quot;/:id=&gt;&lt;/m:rPr&gt;&lt;w:rPr&gt;pe=&quot;&lt;w:rFonts w:asciertii=&quot;Cambria Math&quot; w:hor=&quot;h-ansi=&quot;Cambria Math&quot;/&gt;&lt;wx:font wx:val=&quot;d=&quot;3Cambria Math&quot;/&gt;&lt;rd.Iw:lang w:fareastl:au=&quot;ZH-CN&quot;/&gt;&lt;/w:rPr&gt;&lt;mm:t&gt;?a§&lt;/m:t&gt;&lt;/aml:ncontent&gt;&lt;/aml:annotaetion&gt;&lt;/m:r&gt;&lt;m:sSub&gt;&lt;rm:sSubPr&gt;&lt;m:ctrlPr&gt;&lt;aaml:annotation aml:i=d=&quot;4&quot; w:type=&quot;Word.I&quot;nsertion&quot; aml:authori=&quot;?í=ê?á??ü&quot; aml:cr:hor=&quot;eatedate=&quot;2019-12-0&quot;d=&quot;32T20:15:00Z&quot;&gt;&lt;aml:co&lt;rd.Intent&gt;&lt;w:rPr&gt;&lt;w:rFontl:auts w:ascii=&quot;Cambria Pr&gt;&lt;mMath&quot; w:fareast=&quot;????ml:n隣ì&quot; w:h-ansi=&quot;Cambrnnotaeia Math&quot; w:cs=&quot;???‰OsSub&gt;&lt;rì&quot;/&gt;&lt;wx:font wx:val=trlPr&gt;&lt;a&quot;Cambria Math&quot;/&gt;&lt;w:i/n aml:i=&gt;&lt;w:i-cs/&gt;&lt;/w:rPr&gt;&lt;/a&quot;Word.I&quot;ml:content&gt;&lt;/d=&quot;3aml:anno:authoritation&gt;&lt;/rd.Im:ctrlPr&gt;&lt;/m:sSubP:hor=&quot;rl:au&gt;&lt;m:e&gt;&lt;m:r&gt;&lt;aml:annotatior&gt;&lt;mn aml:id=&quot;5&quot; w:type=&quot;Wordml:n.Insertion&quot; aml:author=&quot;?ítae=ê?á??ü&quot; aml:createdate=&quot;ub&gt;&lt;r2019-12-02T20:15:00Z&quot;&gt;&lt;aml:cor&gt;&lt;antent&gt;&lt;m:rPr&gt;&lt;m:sty m:val=&quot;p&quot;l:i=/&gt;&lt;/m:rPr&gt;d=&quot;3&lt;w:rPr&gt;&lt;w:rFonts w:d.I&quot;ascii=rd.I&quot;Cambria Math&quot; w:h-ansihori=&quot;l:auCambria Math&quot;/&gt;&lt;wx:font wx:var&gt;&lt;mlhor=&quot;=&quot;Cambria Math&quot;/&gt;&lt;w:lanml:ng w:fareast=&quot;ZH-CN&quot;/&gt;&lt;/w:rPr&gt;&lt;taem:t&gt;P&lt;/m:t&gt;&lt;/aml:content&gt;&lt;/aml:annotation&gt;&lt;/m:r&gt;&lt;/m:e&gt;&lt;m:sub&gt;&lt;m:r&gt;&lt;aml:annotation aml:id=&quot;6&quot; w:type=&quot;Word.Insertion&quot; aml:author=&quot;?í&quot;=ê?á??ü&quot; aml:createdl:auate=&quot;2019-hori12-02T20:15:00Z&quot;&gt;&lt;ar&gt;&lt;mml:content&gt;&lt;m:rPrhor=&quot;&gt;&lt;m:sty m:vml:nal=&quot;p&quot;/&gt;&lt;/m:rPr&gt;&lt;w:rPr&gt;&lt;w:rFonts &lt;taew:ascii=&quot;Cambria Math&quot; w:h-ansi=&quot;l:anCambria Math&quot;/&gt;&lt;wx:font wx:val=&quot;Cm:r&gt;id=&quot;ambria Math&quot;/&gt;&lt;w:lang w:fareast=&quot;l:autypeZH-CN&quot;/&gt;&lt;/w:rPr&gt;&lt;m:t&gt;MCG&lt;/m:t&gt;&lt;/am?í&quot;l:content&gt;&lt;/aml:annotation&gt;&lt;/m:rm&gt;&lt;/m:sub&gt;&lt;/m:sSub&gt;&lt;/m:oMath&gt;&lt;/m:oMathnPara&gt;&lt;/w:p&gt;&lt;w:sectPr wsp:rsidR=&quot;00000e000&quot;&gt;&lt;w:pgSz w:w=&quot;12240&quot; w:h=&quot;15840&quot;/n&gt;&lt;w:pgMar w:top=&quot;1440&quot; w:righ&quot;t=&quot;1800&quot;&gt; w:bottom=&quot;1440&quot; w:left=&quot;180u0&quot; w:headeer=&quot;720&quot; w:footer=&quot;720&quot; w:ga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39B6059A" w14:textId="77777777" w:rsidR="003078E1" w:rsidRPr="003078E1" w:rsidRDefault="003078E1" w:rsidP="003078E1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78E1">
              <w:rPr>
                <w:rFonts w:ascii="Arial" w:hAnsi="Arial" w:cs="Arial"/>
                <w:sz w:val="18"/>
                <w:szCs w:val="18"/>
              </w:rPr>
              <w:t xml:space="preserve">Otherwise (i.e. collides with only semi-static ‘DL’ symbols on all CCs of SCG),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3F66E827">
                <v:shape id="_x0000_i1029" type="#_x0000_t75" style="width:21.55pt;height:11.9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7AE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A727AE&quot; wsp:rsidP=&quot;00A727AE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MCGerti&lt;/m:t&gt;&lt;/aml:conhor=&quot;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69E4E3AD">
                <v:shape id="_x0000_i1030" type="#_x0000_t75" style="width:21.55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7AE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A727AE&quot; wsp:rsidP=&quot;00A727AE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MCGerti&lt;/m:t&gt;&lt;/aml:conhor=&quot;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 xml:space="preserve"> can be up to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0CFF56F1">
                <v:shape id="_x0000_i1031" type="#_x0000_t75" style="width:20.4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A45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534A45&quot; wsp:rsidP=&quot;00534A45&quot;&gt;&lt;m:oMathPara&gt;&lt;m:oMath&gt;&lt;m:sSubSup&gt;&lt;m:sSubSup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trlPr&gt;&lt;atrlPr&gt;&lt;atrlPr&gt;&lt;atrlPr&gt;&lt;atrlPr&gt;&lt;atrlPr&gt;&lt;atrlPr&gt;&lt;atrlPr&gt;&lt;atrlPr&gt;&lt;atrlPr&gt;&lt;atrlPr&gt;&lt;aarlPr&gt;&lt;aml:ath&quot;/&gt;&lt;w:i/&gt;&lt;w:i-cs/&gt;&lt;/w:rPr&gt;&lt;/aml:content&gt;&lt;/aml:annotation&gt;&lt;/m:ctrlPr&gt;&lt;/m:sSubSupPr&gt;&lt;m:e&gt;&lt;m:r&gt;&lt;aml:annotation aml:id=&quot;1&quot; w:type=&quot;Word.Insertion&quot; aml:author=&quot;?í=ê&lt;a?á??ü&quot;r&gt;&lt;a aml:crer&gt;&lt;aatedate=r&gt;&lt;a&quot;2019-12r&gt;&lt;a-02T20:1r&gt;&lt;a5:00Z&quot;&gt;&lt;r&gt;&lt;aaml:contr&gt;&lt;aent&gt;&lt;m:rr&gt;&lt;aPr&gt;&lt;m:str&gt;&lt;ay m:val=r&gt;&lt;a&quot;p&quot;/&gt;&lt;/m:rPaml:ar&gt;&lt;w:rPr&gt;&lt;w:rFonts w:ascii=&quot;Cambria Math&quot; w:h-ansi=&quot;Cambria Math&quot;/&gt;&lt;wx:font wx:val=&quot;Cambria Math&quot;/&gt;&lt;w:lang w:fareast=&quot;Z&lt;a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&quot;Z&lt;aFonts w:asci/w:ri=&quot;Cambria MP&lt;/math&quot; w:h-ans:coni=&quot;Cambria Mml:aath&quot;/&gt;&lt;wx:fon&gt;&lt;/nt wx:val=&quot;Ce&gt;&lt;mambria Math&quot;r&gt;&lt;a/&gt;&lt;w:lang w:atiofareast=&quot;ZH-=&quot;2&quot;CN&quot;/&gt;&lt;/w:rPr&quot;Wor&gt;&lt;m:t&gt;MCG&lt;/m:t&gt;&quot; aml&lt;/aml:content&gt;&lt;/aml:annotation&gt;&lt;/m:r&gt;&lt;/m:sub&gt;&lt;m:sup&gt;&lt;m:r&gt;&lt;aml:annotation aml:id=&quot;3&quot; w:type=&quot;Word.Insertion&quot; aml:author=&quot;?ín=ê?á??ü&quot; aml:ml:acreatedate=&quot;2019n&gt;&lt;/-12-02T20:15:00Ze&gt;&lt;m&quot;&gt;&lt;aml:content&gt;&lt;r&gt;&lt;am:rPr&gt;&lt;m:sty m:vatioal=&quot;p&quot;/&gt;&lt;/m:rPr&gt;=&quot;2&quot;&lt;w:rPr&gt;&lt;w:rFonts&quot;Wor w:ascii=&quot;Cambria M&quot; amlath&quot; w:h-ansi=&quot;Cambria Math&quot;/&gt;&lt;wx:font wx:n amval=&quot;Cambria Matype=h&quot;/&gt;&lt;w:lang w:faion&quot;reast=&quot;ZH-CN&quot;/&gt;&lt;/?ínw:rPr&gt;&lt;m:t&gt;'&lt;/m:t&gt;&lt;/aml:content&gt;&lt;/aml:annotation&gt;&lt;/m:r&gt;&lt;/m:sup&gt;&lt;/m:sSubSup&gt;&lt;/m:oMath&gt;&lt;/m:oMathPara&gt;&lt;/w:p&gt;&lt;w:sectPr wsp:rsidR=&quot;00000000&quot;&gt;&lt;w:pgSz w:w=&quot;12240&quot; w:h=&quot;15840&quot;/&gt;&lt;w:pgMar w:top=&quot;1440&quot; w:rmight=&quot;1800&quot; w:bottom==&quot;1440&quot; w:left=&quot;1800&quot;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3AB70F07">
                <v:shape id="_x0000_i1032" type="#_x0000_t75" style="width:20.4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A45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534A45&quot; wsp:rsidP=&quot;00534A45&quot;&gt;&lt;m:oMathPara&gt;&lt;m:oMath&gt;&lt;m:sSubSup&gt;&lt;m:sSubSup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trlPr&gt;&lt;atrlPr&gt;&lt;atrlPr&gt;&lt;atrlPr&gt;&lt;atrlPr&gt;&lt;atrlPr&gt;&lt;atrlPr&gt;&lt;atrlPr&gt;&lt;atrlPr&gt;&lt;atrlPr&gt;&lt;atrlPr&gt;&lt;aarlPr&gt;&lt;aml:ath&quot;/&gt;&lt;w:i/&gt;&lt;w:i-cs/&gt;&lt;/w:rPr&gt;&lt;/aml:content&gt;&lt;/aml:annotation&gt;&lt;/m:ctrlPr&gt;&lt;/m:sSubSupPr&gt;&lt;m:e&gt;&lt;m:r&gt;&lt;aml:annotation aml:id=&quot;1&quot; w:type=&quot;Word.Insertion&quot; aml:author=&quot;?í=ê&lt;a?á??ü&quot;r&gt;&lt;a aml:crer&gt;&lt;aatedate=r&gt;&lt;a&quot;2019-12r&gt;&lt;a-02T20:1r&gt;&lt;a5:00Z&quot;&gt;&lt;r&gt;&lt;aaml:contr&gt;&lt;aent&gt;&lt;m:rr&gt;&lt;aPr&gt;&lt;m:str&gt;&lt;ay m:val=r&gt;&lt;a&quot;p&quot;/&gt;&lt;/m:rPaml:ar&gt;&lt;w:rPr&gt;&lt;w:rFonts w:ascii=&quot;Cambria Math&quot; w:h-ansi=&quot;Cambria Math&quot;/&gt;&lt;wx:font wx:val=&quot;Cambria Math&quot;/&gt;&lt;w:lang w:fareast=&quot;Z&lt;a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&quot;Z&lt;aFonts w:asci/w:ri=&quot;Cambria MP&lt;/math&quot; w:h-ans:coni=&quot;Cambria Mml:aath&quot;/&gt;&lt;wx:fon&gt;&lt;/nt wx:val=&quot;Ce&gt;&lt;mambria Math&quot;r&gt;&lt;a/&gt;&lt;w:lang w:atiofareast=&quot;ZH-=&quot;2&quot;CN&quot;/&gt;&lt;/w:rPr&quot;Wor&gt;&lt;m:t&gt;MCG&lt;/m:t&gt;&quot; aml&lt;/aml:content&gt;&lt;/aml:annotation&gt;&lt;/m:r&gt;&lt;/m:sub&gt;&lt;m:sup&gt;&lt;m:r&gt;&lt;aml:annotation aml:id=&quot;3&quot; w:type=&quot;Word.Insertion&quot; aml:author=&quot;?ín=ê?á??ü&quot; aml:ml:acreatedate=&quot;2019n&gt;&lt;/-12-02T20:15:00Ze&gt;&lt;m&quot;&gt;&lt;aml:content&gt;&lt;r&gt;&lt;am:rPr&gt;&lt;m:sty m:vatioal=&quot;p&quot;/&gt;&lt;/m:rPr&gt;=&quot;2&quot;&lt;w:rPr&gt;&lt;w:rFonts&quot;Wor w:ascii=&quot;Cambria M&quot; amlath&quot; w:h-ansi=&quot;Cambria Math&quot;/&gt;&lt;wx:font wx:n amval=&quot;Cambria Matype=h&quot;/&gt;&lt;w:lang w:faion&quot;reast=&quot;ZH-CN&quot;/&gt;&lt;/?ínw:rPr&gt;&lt;m:t&gt;'&lt;/m:t&gt;&lt;/aml:content&gt;&lt;/aml:annotation&gt;&lt;/m:r&gt;&lt;/m:sup&gt;&lt;/m:sSubSup&gt;&lt;/m:oMath&gt;&lt;/m:oMathPara&gt;&lt;/w:p&gt;&lt;w:sectPr wsp:rsidR=&quot;00000000&quot;&gt;&lt;w:pgSz w:w=&quot;12240&quot; w:h=&quot;15840&quot;/&gt;&lt;w:pgMar w:top=&quot;1440&quot; w:rmight=&quot;1800&quot; w:bottom==&quot;1440&quot; w:left=&quot;1800&quot;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 xml:space="preserve"> and 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1BC85138">
                <v:shape id="_x0000_i1033" type="#_x0000_t75" style="width:20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3DE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5F43DE&quot; wsp:rsidP=&quot;005F43DE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SCGerti&lt;/m:t&gt;&lt;/aml:conhor=&quot;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5"/>
                <w:sz w:val="18"/>
                <w:szCs w:val="18"/>
              </w:rPr>
              <w:pict w14:anchorId="6EE0845E">
                <v:shape id="_x0000_i1034" type="#_x0000_t75" style="width:20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3DE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5F43DE&quot; wsp:rsidP=&quot;005F43DE&quot;&gt;&lt;m:oMathPara&gt;&lt;m:oMath&gt;&lt;m:sSub&gt;&lt;m:sSub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ath&quot;/&gt;&lt;aml:ann&lt;aml:ann&lt;aml:ann&lt;aml:ann&lt;aml:ann&lt;aml:ann&lt;aml:ann&lt;aml:ann&lt;aml:ann&lt;aml:ann&lt;aml:ann&lt;aml:annotatw:i/&gt;&lt;w:i-cs/&gt;&lt;/w:rPr&gt;&lt;/aml:content&gt;&lt;/aml:annotation&gt;&lt;/m:ctrlPr&gt;&lt;/m:sSubPr&gt;&lt;m:e&gt;&lt;m:r&gt;&lt;aml:annotation aml:id=&quot;1&quot; w:type=&quot;Word.Insertion&quot; aml:author=&quot;?í=ê?á??ü&quot; :annaml:crea:anntedate=&quot;:ann2019-12-:ann02T20:15:ann:00Z&quot;&gt;&lt;a:annml:conte:annnt&gt;&lt;m:rP:annr&gt;&lt;m:sty:ann m:val=&quot;:annp&quot;/&gt;&lt;/m::annrPr&gt;&lt;w:rPr&gt;notat&lt;w:rFonts w:ascii=&quot;Cambria Math&quot; w:h-ansi=&quot;Cambria Math&quot;/&gt;&lt;wx:font wx:val=&quot;Cambria Math&quot;/&gt;&lt;w:lang w:fareast=&quot;Z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Fonts w:a/&gt;&lt;/scii=&quot;Cambri:t&gt;pa Math&quot; w:h-aml:ansi=&quot;Cambri&lt;/ama Math&quot;/&gt;&lt;wxtion:font wx:val/m:e=&quot;Cambria Ma&lt;m:rth&quot;/&gt;&lt;w:langnota w:fareast=&quot;:id=ZH-CN&quot;/&gt;&lt;/w:pe=&quot;rPr&gt;&lt;m:t&gt;SCGerti&lt;/m:t&gt;&lt;/aml:conhor=&quot;tent&gt;&lt;/aml:annotation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 xml:space="preserve"> can be up to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3642FEBD">
                <v:shape id="_x0000_i1035" type="#_x0000_t75" style="width:20.4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4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2457C4&quot; wsp:rsidP=&quot;002457C4&quot;&gt;&lt;m:oMathPara&gt;&lt;m:oMath&gt;&lt;m:r&gt;&lt;aml:annotation aml:id=&quot;0&quot; w:type=&quot;Word.Insertion&quot; aml:author=&quot;?í=ê?á??ü&quot; aml:createdate=&quot;2019-12-02T20:15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w:tyw:tyw:tyw:tyw:tyw:tyw:tyw:tyw:tyw:tyw:ty&lt;/wype=&quot;:rPr&gt;&lt;m:t&gt;??&lt;/m:t&gt;&lt;/aml:content&gt;&lt;/aml:annotation&gt;&lt;/m:r&gt;&lt;m:sSubSup&gt;&lt;m:sSubSupPr&gt;&lt;m:ctrlPr&gt;&lt;aml:annotation aml:id=&quot;1&quot; w:type=&quot;Word.Insertion&quot; aml:author=&quot;?í=ê?á??ü&quot; aml:createdate=&quot;2019-12-02T20:15:00Z&quot;&gt;&lt;aw:tyml:cw:tyontew:tynt&gt;&lt;w:tyw:rPw:tyr&gt;&lt;ww:ty:rFow:tynts w:tyw:asw:tycii=w:ty&quot;Camw:tybria Maype=&quot;th&quot; w:fareast=&quot;???‰Oì&quot; w:h-ansi=&quot;Cambria Math&quot; w:cs=&quot;???‰Oì&quot;/&gt;&lt;wx:font wx:val=&quot;Cambria Math&quot;/&gt;&lt;w:i/&gt;&lt;w:i-cs/&gt;&lt;/w:rPr&gt;&lt;/aml:content&gt;&lt;/aml:annotation&gt;&lt;/m:ctrlPr&gt;w:ty&lt;/m:sSubw:tySupPr&gt;&lt;mw:ty:e&gt;&lt;m:r&gt;w:ty&lt;aml:annw:tyotation w:tyaml:id=&quot;w:ty2&quot; w:typw:tye=&quot;Word.w:tyInsertiow:tyn&quot; aml:aw:tyuthor=&quot;?íMaype=&quot;=ê?á??ü&quot; aml:createdate=&quot;2019-12-02T20:15:00Z&quot;&gt;&lt;aml:content&gt;&lt;m:rPr&gt;&lt;m:sty m:val=&quot;p&quot;/&gt;&lt;/m:rPr&gt;&lt;w:rPr&gt;&lt;w:rFonts w:ascw:tyii=&quot;Cambria w:tyMath&quot; w:h-anw:tysi=&quot;Cambria w:tyMath&quot;/&gt;&lt;wx:fw:tyont wx:val=&quot;w:tyCambria Mathw:ty&quot;/&gt;&lt;w:lang ww:ty:fareast=&quot;ZHw:ty-CN&quot;/&gt;&lt;/w:rPw:tyr&gt;&lt;m:t&gt;P&lt;/m:w:tyt&gt;&lt;/aml:content&gt;pe=&quot;&lt;/aml:annotation&gt;&lt;/m:r&gt;&lt;/m:e&gt;&lt;m:sub&gt;&lt;m:r&gt;&lt;aml:annotation aml:id=&quot;3&quot; w:type=&quot;Word.Insertion&quot; aml:author=&quot;?íy=ê?á??ü&quot; aml:w:tycreatedate=&quot;2019w:ty-12-02T20:15:00Zw:ty&quot;&gt;&lt;aml:content&gt;&lt;w:tym:rPr&gt;&lt;m:sty m:vw:tyal=&quot;p&quot;/&gt;&lt;/m:rPr&gt;w:ty&lt;w:rPr&gt;&lt;w:rFontsw:ty w:ascii=&quot;Cambriw:tya Math&quot; w:h-ansi=&quot;C&gt;pe=&quot;ambria Math&quot;/&gt;&lt;wx:font wx:val=&quot;Cambriaype= Math&quot;/&gt;&lt;w:lang ion&quot;w:fareast=&quot;ZH-CN&quot;?íy/&gt;&lt;/w:rPr&gt;&lt;m:t&gt;SCG&lt;/m:t&gt;&lt;/aml:content&gt;&lt;/aml:annotation&gt;&lt;/m:r&gt;&lt;/m:sub&gt;&lt;m:sup&gt;&lt;m:r&gt;&lt;aml:annotation aml:id=&quot;4&quot; w:type=&quot;Word.Insertion&quot; aml:author=&quot;?í=ê?á??ü&quot; aw:tyml:createdate=&quot;2019-12-&gt;pe=&quot;02T20:15:00Z&quot;&gt;&lt;aml:conaype=tent&gt;&lt;m:rPr&gt;&lt;m:sty m ion&quot;:val=&quot;p&quot;/&gt;&lt;/m:rPr&gt;&lt;w:&quot;?íyrPr&gt;&lt;w:rFonts w:asciCG&lt;/i=&quot;Cambria Math&quot; w:ht&gt;&lt;/-ansi=&quot;Cambria Math&quot;/m:r/&gt;&lt;wx:font wx:val=&quot;C&lt;m:rambria Math&quot;/&gt;&lt;w:lan amlg w:fareast=&quot;ZH-CN&quot;/Word&gt;&lt;/w:rPr&gt;&lt;m:t&gt;'&lt;/m:tauth&gt;&lt;/aml:content&gt;&lt;/aml:annotation&gt;&lt;/m:=r&gt;&lt;/m:sup&gt;&lt;/m:sSubSup&gt;&lt;/m&quot;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4333646A">
                <v:shape id="_x0000_i1036" type="#_x0000_t75" style="width:20.4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4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2457C4&quot; wsp:rsidP=&quot;002457C4&quot;&gt;&lt;m:oMathPara&gt;&lt;m:oMath&gt;&lt;m:r&gt;&lt;aml:annotation aml:id=&quot;0&quot; w:type=&quot;Word.Insertion&quot; aml:author=&quot;?í=ê?á??ü&quot; aml:createdate=&quot;2019-12-02T20:15:00Z&quot;&gt;&lt;aml:content&gt;&lt;m:rPr&gt;&lt;m:sty m:val=&quot;p&quot;/&gt;&lt;/m:rPr&gt;&lt;w:rPr&gt;&lt;w:rFonts w:ascii=&quot;Cambria Math&quot; w:h-ansi=&quot;Cambria Math&quot;/&gt;&lt;wx:font wx:val=&quot;Cambria Math&quot;/&gt;&lt;w:lang w:fareast=&quot;ZH-CN&quot;/&gt;w:tyw:tyw:tyw:tyw:tyw:tyw:tyw:tyw:tyw:tyw:ty&lt;/wype=&quot;:rPr&gt;&lt;m:t&gt;??&lt;/m:t&gt;&lt;/aml:content&gt;&lt;/aml:annotation&gt;&lt;/m:r&gt;&lt;m:sSubSup&gt;&lt;m:sSubSupPr&gt;&lt;m:ctrlPr&gt;&lt;aml:annotation aml:id=&quot;1&quot; w:type=&quot;Word.Insertion&quot; aml:author=&quot;?í=ê?á??ü&quot; aml:createdate=&quot;2019-12-02T20:15:00Z&quot;&gt;&lt;aw:tyml:cw:tyontew:tynt&gt;&lt;w:tyw:rPw:tyr&gt;&lt;ww:ty:rFow:tynts w:tyw:asw:tycii=w:ty&quot;Camw:tybria Maype=&quot;th&quot; w:fareast=&quot;???‰Oì&quot; w:h-ansi=&quot;Cambria Math&quot; w:cs=&quot;???‰Oì&quot;/&gt;&lt;wx:font wx:val=&quot;Cambria Math&quot;/&gt;&lt;w:i/&gt;&lt;w:i-cs/&gt;&lt;/w:rPr&gt;&lt;/aml:content&gt;&lt;/aml:annotation&gt;&lt;/m:ctrlPr&gt;w:ty&lt;/m:sSubw:tySupPr&gt;&lt;mw:ty:e&gt;&lt;m:r&gt;w:ty&lt;aml:annw:tyotation w:tyaml:id=&quot;w:ty2&quot; w:typw:tye=&quot;Word.w:tyInsertiow:tyn&quot; aml:aw:tyuthor=&quot;?íMaype=&quot;=ê?á??ü&quot; aml:createdate=&quot;2019-12-02T20:15:00Z&quot;&gt;&lt;aml:content&gt;&lt;m:rPr&gt;&lt;m:sty m:val=&quot;p&quot;/&gt;&lt;/m:rPr&gt;&lt;w:rPr&gt;&lt;w:rFonts w:ascw:tyii=&quot;Cambria w:tyMath&quot; w:h-anw:tysi=&quot;Cambria w:tyMath&quot;/&gt;&lt;wx:fw:tyont wx:val=&quot;w:tyCambria Mathw:ty&quot;/&gt;&lt;w:lang ww:ty:fareast=&quot;ZHw:ty-CN&quot;/&gt;&lt;/w:rPw:tyr&gt;&lt;m:t&gt;P&lt;/m:w:tyt&gt;&lt;/aml:content&gt;pe=&quot;&lt;/aml:annotation&gt;&lt;/m:r&gt;&lt;/m:e&gt;&lt;m:sub&gt;&lt;m:r&gt;&lt;aml:annotation aml:id=&quot;3&quot; w:type=&quot;Word.Insertion&quot; aml:author=&quot;?íy=ê?á??ü&quot; aml:w:tycreatedate=&quot;2019w:ty-12-02T20:15:00Zw:ty&quot;&gt;&lt;aml:content&gt;&lt;w:tym:rPr&gt;&lt;m:sty m:vw:tyal=&quot;p&quot;/&gt;&lt;/m:rPr&gt;w:ty&lt;w:rPr&gt;&lt;w:rFontsw:ty w:ascii=&quot;Cambriw:tya Math&quot; w:h-ansi=&quot;C&gt;pe=&quot;ambria Math&quot;/&gt;&lt;wx:font wx:val=&quot;Cambriaype= Math&quot;/&gt;&lt;w:lang ion&quot;w:fareast=&quot;ZH-CN&quot;?íy/&gt;&lt;/w:rPr&gt;&lt;m:t&gt;SCG&lt;/m:t&gt;&lt;/aml:content&gt;&lt;/aml:annotation&gt;&lt;/m:r&gt;&lt;/m:sub&gt;&lt;m:sup&gt;&lt;m:r&gt;&lt;aml:annotation aml:id=&quot;4&quot; w:type=&quot;Word.Insertion&quot; aml:author=&quot;?í=ê?á??ü&quot; aw:tyml:createdate=&quot;2019-12-&gt;pe=&quot;02T20:15:00Z&quot;&gt;&lt;aml:conaype=tent&gt;&lt;m:rPr&gt;&lt;m:sty m ion&quot;:val=&quot;p&quot;/&gt;&lt;/m:rPr&gt;&lt;w:&quot;?íyrPr&gt;&lt;w:rFonts w:asciCG&lt;/i=&quot;Cambria Math&quot; w:ht&gt;&lt;/-ansi=&quot;Cambria Math&quot;/m:r/&gt;&lt;wx:font wx:val=&quot;C&lt;m:rambria Math&quot;/&gt;&lt;w:lan amlg w:fareast=&quot;ZH-CN&quot;/Word&gt;&lt;/w:rPr&gt;&lt;m:t&gt;'&lt;/m:tauth&gt;&lt;/aml:content&gt;&lt;/aml:annotation&gt;&lt;/m:=r&gt;&lt;/m:sup&gt;&lt;/m:sSubSup&gt;&lt;/m&quot;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>  .</w:t>
            </w:r>
          </w:p>
          <w:p w14:paraId="1701B665" w14:textId="77777777" w:rsidR="003078E1" w:rsidRPr="003078E1" w:rsidRDefault="003078E1" w:rsidP="003078E1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078E1">
              <w:rPr>
                <w:rFonts w:ascii="Arial" w:hAnsi="Arial" w:cs="Arial"/>
                <w:sz w:val="18"/>
                <w:szCs w:val="18"/>
              </w:rPr>
              <w:t xml:space="preserve">Alt.1-2: 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25A0027D">
                <v:shape id="_x0000_i1037" type="#_x0000_t75" style="width:20.4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03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DA6703&quot; wsp:rsidP=&quot;00DA6703&quot;&gt;&lt;m:oMathPara&gt;&lt;m:oMath&gt;&lt;m:sSubSup&gt;&lt;m:sSubSup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trlPr&gt;&lt;atrlPr&gt;&lt;atrlPr&gt;&lt;atrlPr&gt;&lt;atrlPr&gt;&lt;atrlPr&gt;&lt;atrlPr&gt;&lt;atrlPr&gt;&lt;atrlPr&gt;&lt;atrlPr&gt;&lt;atrlPr&gt;&lt;aarlPr&gt;&lt;aml:ath&quot;/&gt;&lt;w:i/&gt;&lt;w:i-cs/&gt;&lt;/w:rPr&gt;&lt;/aml:content&gt;&lt;/aml:annotation&gt;&lt;/m:ctrlPr&gt;&lt;/m:sSubSupPr&gt;&lt;m:e&gt;&lt;m:r&gt;&lt;aml:annotation aml:id=&quot;1&quot; w:type=&quot;Word.Insertion&quot; aml:author=&quot;?í=ê&lt;a?á??ü&quot;r&gt;&lt;a aml:crer&gt;&lt;aatedate=r&gt;&lt;a&quot;2019-12r&gt;&lt;a-02T20:1r&gt;&lt;a5:00Z&quot;&gt;&lt;r&gt;&lt;aaml:contr&gt;&lt;aent&gt;&lt;m:rr&gt;&lt;aPr&gt;&lt;m:str&gt;&lt;ay m:val=r&gt;&lt;a&quot;p&quot;/&gt;&lt;/m:rPaml:ar&gt;&lt;w:rPr&gt;&lt;w:rFonts w:ascii=&quot;Cambria Math&quot; w:h-ansi=&quot;Cambria Math&quot;/&gt;&lt;wx:font wx:val=&quot;Cambria Math&quot;/&gt;&lt;w:lang w:fareast=&quot;Z&lt;a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&quot;Z&lt;aFonts w:asci/w:ri=&quot;Cambria MP&lt;/math&quot; w:h-ans:coni=&quot;Cambria Mml:aath&quot;/&gt;&lt;wx:fon&gt;&lt;/nt wx:val=&quot;Ce&gt;&lt;mambria Math&quot;r&gt;&lt;a/&gt;&lt;w:lang w:atiofareast=&quot;ZH-=&quot;2&quot;CN&quot;/&gt;&lt;/w:rPr&quot;Wor&gt;&lt;m:t&gt;MCG&lt;/m:t&gt;&quot; aml&lt;/aml:content&gt;&lt;/aml:annotation&gt;&lt;/m:r&gt;&lt;/m:sub&gt;&lt;m:sup&gt;&lt;m:r&gt;&lt;aml:annotation aml:id=&quot;3&quot; w:type=&quot;Word.Insertion&quot; aml:author=&quot;?ín=ê?á??ü&quot; aml:ml:acreatedate=&quot;2019n&gt;&lt;/-12-02T20:15:00Ze&gt;&lt;m&quot;&gt;&lt;aml:content&gt;&lt;r&gt;&lt;am:rPr&gt;&lt;m:sty m:vatioal=&quot;p&quot;/&gt;&lt;/m:rPr&gt;=&quot;2&quot;&lt;w:rPr&gt;&lt;w:rFonts&quot;Wor w:ascii=&quot;Cambria M&quot; amlath&quot; w:h-ansi=&quot;Cambria Math&quot;/&gt;&lt;wx:font wx:n amval=&quot;Cambria Matype=h&quot;/&gt;&lt;w:lang w:faion&quot;reast=&quot;ZH-CN&quot;/&gt;&lt;/?ínw:rPr&gt;&lt;m:t&gt;'&lt;/m:t&gt;&lt;/aml:content&gt;&lt;/aml:annotation&gt;&lt;/m:r&gt;&lt;/m:sup&gt;&lt;/m:sSubSup&gt;&lt;/m:oMath&gt;&lt;/m:oMathPara&gt;&lt;/w:p&gt;&lt;w:sectPr wsp:rsidR=&quot;00000000&quot;&gt;&lt;w:pgSz w:w=&quot;12240&quot; w:h=&quot;15840&quot;/&gt;&lt;w:pgMar w:top=&quot;1440&quot; w:rmight=&quot;1800&quot; w:bottom==&quot;1440&quot; w:left=&quot;1800&quot;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068C2FEF">
                <v:shape id="_x0000_i1038" type="#_x0000_t75" style="width:20.4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03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DA6703&quot; wsp:rsidP=&quot;00DA6703&quot;&gt;&lt;m:oMathPara&gt;&lt;m:oMath&gt;&lt;m:sSubSup&gt;&lt;m:sSubSup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trlPr&gt;&lt;atrlPr&gt;&lt;atrlPr&gt;&lt;atrlPr&gt;&lt;atrlPr&gt;&lt;atrlPr&gt;&lt;atrlPr&gt;&lt;atrlPr&gt;&lt;atrlPr&gt;&lt;atrlPr&gt;&lt;atrlPr&gt;&lt;aarlPr&gt;&lt;aml:ath&quot;/&gt;&lt;w:i/&gt;&lt;w:i-cs/&gt;&lt;/w:rPr&gt;&lt;/aml:content&gt;&lt;/aml:annotation&gt;&lt;/m:ctrlPr&gt;&lt;/m:sSubSupPr&gt;&lt;m:e&gt;&lt;m:r&gt;&lt;aml:annotation aml:id=&quot;1&quot; w:type=&quot;Word.Insertion&quot; aml:author=&quot;?í=ê&lt;a?á??ü&quot;r&gt;&lt;a aml:crer&gt;&lt;aatedate=r&gt;&lt;a&quot;2019-12r&gt;&lt;a-02T20:1r&gt;&lt;a5:00Z&quot;&gt;&lt;r&gt;&lt;aaml:contr&gt;&lt;aent&gt;&lt;m:rr&gt;&lt;aPr&gt;&lt;m:str&gt;&lt;ay m:val=r&gt;&lt;a&quot;p&quot;/&gt;&lt;/m:rPaml:ar&gt;&lt;w:rPr&gt;&lt;w:rFonts w:ascii=&quot;Cambria Math&quot; w:h-ansi=&quot;Cambria Math&quot;/&gt;&lt;wx:font wx:val=&quot;Cambria Math&quot;/&gt;&lt;w:lang w:fareast=&quot;Z&lt;a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&quot;Z&lt;aFonts w:asci/w:ri=&quot;Cambria MP&lt;/math&quot; w:h-ans:coni=&quot;Cambria Mml:aath&quot;/&gt;&lt;wx:fon&gt;&lt;/nt wx:val=&quot;Ce&gt;&lt;mambria Math&quot;r&gt;&lt;a/&gt;&lt;w:lang w:atiofareast=&quot;ZH-=&quot;2&quot;CN&quot;/&gt;&lt;/w:rPr&quot;Wor&gt;&lt;m:t&gt;MCG&lt;/m:t&gt;&quot; aml&lt;/aml:content&gt;&lt;/aml:annotation&gt;&lt;/m:r&gt;&lt;/m:sub&gt;&lt;m:sup&gt;&lt;m:r&gt;&lt;aml:annotation aml:id=&quot;3&quot; w:type=&quot;Word.Insertion&quot; aml:author=&quot;?ín=ê?á??ü&quot; aml:ml:acreatedate=&quot;2019n&gt;&lt;/-12-02T20:15:00Ze&gt;&lt;m&quot;&gt;&lt;aml:content&gt;&lt;r&gt;&lt;am:rPr&gt;&lt;m:sty m:vatioal=&quot;p&quot;/&gt;&lt;/m:rPr&gt;=&quot;2&quot;&lt;w:rPr&gt;&lt;w:rFonts&quot;Wor w:ascii=&quot;Cambria M&quot; amlath&quot; w:h-ansi=&quot;Cambria Math&quot;/&gt;&lt;wx:font wx:n amval=&quot;Cambria Matype=h&quot;/&gt;&lt;w:lang w:faion&quot;reast=&quot;ZH-CN&quot;/&gt;&lt;/?ínw:rPr&gt;&lt;m:t&gt;'&lt;/m:t&gt;&lt;/aml:content&gt;&lt;/aml:annotation&gt;&lt;/m:r&gt;&lt;/m:sup&gt;&lt;/m:sSubSup&gt;&lt;/m:oMath&gt;&lt;/m:oMathPara&gt;&lt;/w:p&gt;&lt;w:sectPr wsp:rsidR=&quot;00000000&quot;&gt;&lt;w:pgSz w:w=&quot;12240&quot; w:h=&quot;15840&quot;/&gt;&lt;w:pgMar w:top=&quot;1440&quot; w:rmight=&quot;1800&quot; w:bottom==&quot;1440&quot; w:left=&quot;1800&quot;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 xml:space="preserve"> and </w: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QUOTE </w:instrText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4B1791FB">
                <v:shape id="_x0000_i1039" type="#_x0000_t75" style="width:20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2E85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B12E85&quot; wsp:rsidP=&quot;00B12E85&quot;&gt;&lt;m:oMathPara&gt;&lt;m:oMath&gt;&lt;m:sSubSup&gt;&lt;m:sSubSup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trlPr&gt;&lt;atrlPr&gt;&lt;atrlPr&gt;&lt;atrlPr&gt;&lt;atrlPr&gt;&lt;atrlPr&gt;&lt;atrlPr&gt;&lt;atrlPr&gt;&lt;atrlPr&gt;&lt;atrlPr&gt;&lt;atrlPr&gt;&lt;aarlPr&gt;&lt;aml:ath&quot;/&gt;&lt;w:i/&gt;&lt;w:i-cs/&gt;&lt;/w:rPr&gt;&lt;/aml:content&gt;&lt;/aml:annotation&gt;&lt;/m:ctrlPr&gt;&lt;/m:sSubSupPr&gt;&lt;m:e&gt;&lt;m:r&gt;&lt;aml:annotation aml:id=&quot;1&quot; w:type=&quot;Word.Insertion&quot; aml:author=&quot;?í=ê&lt;a?á??ü&quot;r&gt;&lt;a aml:crer&gt;&lt;aatedate=r&gt;&lt;a&quot;2019-12r&gt;&lt;a-02T20:1r&gt;&lt;a5:00Z&quot;&gt;&lt;r&gt;&lt;aaml:contr&gt;&lt;aent&gt;&lt;m:rr&gt;&lt;aPr&gt;&lt;m:str&gt;&lt;ay m:val=r&gt;&lt;a&quot;p&quot;/&gt;&lt;/m:rPaml:ar&gt;&lt;w:rPr&gt;&lt;w:rFonts w:ascii=&quot;Cambria Math&quot; w:h-ansi=&quot;Cambria Math&quot;/&gt;&lt;wx:font wx:val=&quot;Cambria Math&quot;/&gt;&lt;w:lang w:fareast=&quot;Z&lt;a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&quot;Z&lt;aFonts w:asci/w:ri=&quot;Cambria MP&lt;/math&quot; w:h-ans:coni=&quot;Cambria Mml:aath&quot;/&gt;&lt;wx:fon&gt;&lt;/nt wx:val=&quot;Ce&gt;&lt;mambria Math&quot;r&gt;&lt;a/&gt;&lt;w:lang w:atiofareast=&quot;ZH-=&quot;2&quot;CN&quot;/&gt;&lt;/w:rPr&quot;Wor&gt;&lt;m:t&gt;SCG&lt;/m:t&gt;&quot; aml&lt;/aml:content&gt;&lt;/aml:annotation&gt;&lt;/m:r&gt;&lt;/m:sub&gt;&lt;m:sup&gt;&lt;m:r&gt;&lt;aml:annotation aml:id=&quot;3&quot; w:type=&quot;Word.Insertion&quot; aml:author=&quot;?ín=ê?á??ü&quot; aml:ml:acreatedate=&quot;2019n&gt;&lt;/-12-02T20:15:00Ze&gt;&lt;m&quot;&gt;&lt;aml:content&gt;&lt;r&gt;&lt;am:rPr&gt;&lt;m:sty m:vatioal=&quot;p&quot;/&gt;&lt;/m:rPr&gt;=&quot;2&quot;&lt;w:rPr&gt;&lt;w:rFonts&quot;Wor w:ascii=&quot;Cambria M&quot; amlath&quot; w:h-ansi=&quot;Cambria Math&quot;/&gt;&lt;wx:font wx:n amval=&quot;Cambria Matype=h&quot;/&gt;&lt;w:lang w:faion&quot;reast=&quot;ZH-CN&quot;/&gt;&lt;/?ínw:rPr&gt;&lt;m:t&gt;'&lt;/m:t&gt;&lt;/aml:content&gt;&lt;/aml:annotation&gt;&lt;/m:r&gt;&lt;/m:sup&gt;&lt;/m:sSubSup&gt;&lt;/m:oMath&gt;&lt;/m:oMathPara&gt;&lt;/w:p&gt;&lt;w:sectPr wsp:rsidR=&quot;00000000&quot;&gt;&lt;w:pgSz w:w=&quot;12240&quot; w:h=&quot;15840&quot;/&gt;&lt;w:pgMar w:top=&quot;1440&quot; w:rmight=&quot;1800&quot; w:bottom==&quot;1440&quot; w:left=&quot;1800&quot;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instrText xml:space="preserve"> </w:instrTex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37896">
              <w:rPr>
                <w:noProof/>
                <w:position w:val="-6"/>
                <w:sz w:val="18"/>
                <w:szCs w:val="18"/>
              </w:rPr>
              <w:pict w14:anchorId="62481FD3">
                <v:shape id="_x0000_i1040" type="#_x0000_t75" style="width:20pt;height:11.55pt" equationxml="&lt;?xml version=&quot;1.0&quot; encoding=&quot;UTF-8&quot; standalone=&quot;yes&quot;?&gt;&#10;&#10;&#10;&lt;?mso-application progid=&quot;Word.Document&quot;?&gt;&#10;&#10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bordersDontSurroundHeader/&gt;&lt;w:bordersDontSurroundFooter/&gt;&lt;w:stylePaneFormatFilter w:val=&quot;3F01&quot;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applyBreakingRules/&gt;&lt;w:wrapTextWithPunct/&gt;&lt;w:useAsianBreakRules/&gt;&lt;w:dontGrowAutofit/&gt;&lt;w:useFELayout/&gt;&lt;/w:compat&gt;&lt;wsp:rsids&gt;&lt;wsp:rsidRoot wsp:val=&quot;009D4132&quot;/&gt;&lt;wsp:rsid wsp:val=&quot;0000069E&quot;/&gt;&lt;wsp:rsid wsp:val=&quot;000008AE&quot;/&gt;&lt;wsp:rsid wsp:val=&quot;00002134&quot;/&gt;&lt;wsp:rsid wsp:val=&quot;0000314A&quot;/&gt;&lt;wsp:rsid wsp:val=&quot;00003886&quot;/&gt;&lt;wsp:rsid wsp:val=&quot;0000410D&quot;/&gt;&lt;wsp:rsid wsp:val=&quot;0000460A&quot;/&gt;&lt;wsp:rsid wsp:val=&quot;00004F59&quot;/&gt;&lt;wsp:rsid wsp:val=&quot;00005012&quot;/&gt;&lt;wsp:rsid wsp:val=&quot;0000539E&quot;/&gt;&lt;wsp:rsid wsp:val=&quot;000054C0&quot;/&gt;&lt;wsp:rsid wsp:val=&quot;00005C84&quot;/&gt;&lt;wsp:rsid wsp:val=&quot;000060C1&quot;/&gt;&lt;wsp:rsid wsp:val=&quot;000063A7&quot;/&gt;&lt;wsp:rsid wsp:val=&quot;000065F8&quot;/&gt;&lt;wsp:rsid wsp:val=&quot;0000694F&quot;/&gt;&lt;wsp:rsid wsp:val=&quot;0001068D&quot;/&gt;&lt;wsp:rsid wsp:val=&quot;00010749&quot;/&gt;&lt;wsp:rsid wsp:val=&quot;00010791&quot;/&gt;&lt;wsp:rsid wsp:val=&quot;000116A5&quot;/&gt;&lt;wsp:rsid wsp:val=&quot;00011C8C&quot;/&gt;&lt;wsp:rsid wsp:val=&quot;00011F30&quot;/&gt;&lt;wsp:rsid wsp:val=&quot;00011FFB&quot;/&gt;&lt;wsp:rsid wsp:val=&quot;00012414&quot;/&gt;&lt;wsp:rsid wsp:val=&quot;000124C4&quot;/&gt;&lt;wsp:rsid wsp:val=&quot;000126F3&quot;/&gt;&lt;wsp:rsid wsp:val=&quot;0001359B&quot;/&gt;&lt;wsp:rsid wsp:val=&quot;000137AA&quot;/&gt;&lt;wsp:rsid wsp:val=&quot;0001398F&quot;/&gt;&lt;wsp:rsid wsp:val=&quot;000139C4&quot;/&gt;&lt;wsp:rsid wsp:val=&quot;00014D04&quot;/&gt;&lt;wsp:rsid wsp:val=&quot;00015A87&quot;/&gt;&lt;wsp:rsid wsp:val=&quot;00016AC6&quot;/&gt;&lt;wsp:rsid wsp:val=&quot;000174AD&quot;/&gt;&lt;wsp:rsid wsp:val=&quot;00017BA4&quot;/&gt;&lt;wsp:rsid wsp:val=&quot;00017F49&quot;/&gt;&lt;wsp:rsid wsp:val=&quot;00017F6F&quot;/&gt;&lt;wsp:rsid wsp:val=&quot;000208A6&quot;/&gt;&lt;wsp:rsid wsp:val=&quot;00020A0A&quot;/&gt;&lt;wsp:rsid wsp:val=&quot;00020A1C&quot;/&gt;&lt;wsp:rsid wsp:val=&quot;000211B2&quot;/&gt;&lt;wsp:rsid wsp:val=&quot;0002195F&quot;/&gt;&lt;wsp:rsid wsp:val=&quot;00021B1B&quot;/&gt;&lt;wsp:rsid wsp:val=&quot;00021C03&quot;/&gt;&lt;wsp:rsid wsp:val=&quot;00021E5C&quot;/&gt;&lt;wsp:rsid wsp:val=&quot;000225C6&quot;/&gt;&lt;wsp:rsid wsp:val=&quot;00022A7D&quot;/&gt;&lt;wsp:rsid wsp:val=&quot;0002317E&quot;/&gt;&lt;wsp:rsid wsp:val=&quot;00023965&quot;/&gt;&lt;wsp:rsid wsp:val=&quot;000241CB&quot;/&gt;&lt;wsp:rsid wsp:val=&quot;000250AB&quot;/&gt;&lt;wsp:rsid wsp:val=&quot;0002552A&quot;/&gt;&lt;wsp:rsid wsp:val=&quot;00025A64&quot;/&gt;&lt;wsp:rsid wsp:val=&quot;000260C1&quot;/&gt;&lt;wsp:rsid wsp:val=&quot;0002645B&quot;/&gt;&lt;wsp:rsid wsp:val=&quot;00026646&quot;/&gt;&lt;wsp:rsid wsp:val=&quot;000274D5&quot;/&gt;&lt;wsp:rsid wsp:val=&quot;0002754F&quot;/&gt;&lt;wsp:rsid wsp:val=&quot;00030374&quot;/&gt;&lt;wsp:rsid wsp:val=&quot;00030815&quot;/&gt;&lt;wsp:rsid wsp:val=&quot;00030BD6&quot;/&gt;&lt;wsp:rsid wsp:val=&quot;00030CAE&quot;/&gt;&lt;wsp:rsid wsp:val=&quot;00030DFC&quot;/&gt;&lt;wsp:rsid wsp:val=&quot;000325F7&quot;/&gt;&lt;wsp:rsid wsp:val=&quot;000338A4&quot;/&gt;&lt;wsp:rsid wsp:val=&quot;00033D65&quot;/&gt;&lt;wsp:rsid wsp:val=&quot;00033E69&quot;/&gt;&lt;wsp:rsid wsp:val=&quot;00034864&quot;/&gt;&lt;wsp:rsid wsp:val=&quot;000352B8&quot;/&gt;&lt;wsp:rsid wsp:val=&quot;00035C55&quot;/&gt;&lt;wsp:rsid wsp:val=&quot;00035E82&quot;/&gt;&lt;wsp:rsid wsp:val=&quot;000362AB&quot;/&gt;&lt;wsp:rsid wsp:val=&quot;000363AE&quot;/&gt;&lt;wsp:rsid wsp:val=&quot;000363FD&quot;/&gt;&lt;wsp:rsid wsp:val=&quot;00036CBB&quot;/&gt;&lt;wsp:rsid wsp:val=&quot;0003772C&quot;/&gt;&lt;wsp:rsid wsp:val=&quot;000377D4&quot;/&gt;&lt;wsp:rsid wsp:val=&quot;00037A41&quot;/&gt;&lt;wsp:rsid wsp:val=&quot;00037DBD&quot;/&gt;&lt;wsp:rsid wsp:val=&quot;00037E65&quot;/&gt;&lt;wsp:rsid wsp:val=&quot;00041289&quot;/&gt;&lt;wsp:rsid wsp:val=&quot;000412E1&quot;/&gt;&lt;wsp:rsid wsp:val=&quot;00041E6C&quot;/&gt;&lt;wsp:rsid wsp:val=&quot;000421F2&quot;/&gt;&lt;wsp:rsid wsp:val=&quot;00042725&quot;/&gt;&lt;wsp:rsid wsp:val=&quot;00042955&quot;/&gt;&lt;wsp:rsid wsp:val=&quot;00042FF4&quot;/&gt;&lt;wsp:rsid wsp:val=&quot;000439B5&quot;/&gt;&lt;wsp:rsid wsp:val=&quot;000439E7&quot;/&gt;&lt;wsp:rsid wsp:val=&quot;00043F7C&quot;/&gt;&lt;wsp:rsid wsp:val=&quot;00044275&quot;/&gt;&lt;wsp:rsid wsp:val=&quot;00044623&quot;/&gt;&lt;wsp:rsid wsp:val=&quot;00045071&quot;/&gt;&lt;wsp:rsid wsp:val=&quot;000458FF&quot;/&gt;&lt;wsp:rsid wsp:val=&quot;00046E63&quot;/&gt;&lt;wsp:rsid wsp:val=&quot;00047398&quot;/&gt;&lt;wsp:rsid wsp:val=&quot;00047423&quot;/&gt;&lt;wsp:rsid wsp:val=&quot;00047D75&quot;/&gt;&lt;wsp:rsid wsp:val=&quot;00050715&quot;/&gt;&lt;wsp:rsid wsp:val=&quot;000517C0&quot;/&gt;&lt;wsp:rsid wsp:val=&quot;00051C37&quot;/&gt;&lt;wsp:rsid wsp:val=&quot;000520C7&quot;/&gt;&lt;wsp:rsid wsp:val=&quot;0005214F&quot;/&gt;&lt;wsp:rsid wsp:val=&quot;00052966&quot;/&gt;&lt;wsp:rsid wsp:val=&quot;00053004&quot;/&gt;&lt;wsp:rsid wsp:val=&quot;000537F7&quot;/&gt;&lt;wsp:rsid wsp:val=&quot;00053A17&quot;/&gt;&lt;wsp:rsid wsp:val=&quot;00053D7E&quot;/&gt;&lt;wsp:rsid wsp:val=&quot;00053FDE&quot;/&gt;&lt;wsp:rsid wsp:val=&quot;000540C0&quot;/&gt;&lt;wsp:rsid wsp:val=&quot;00054698&quot;/&gt;&lt;wsp:rsid wsp:val=&quot;0005477E&quot;/&gt;&lt;wsp:rsid wsp:val=&quot;000559D2&quot;/&gt;&lt;wsp:rsid wsp:val=&quot;00055E49&quot;/&gt;&lt;wsp:rsid wsp:val=&quot;000561A7&quot;/&gt;&lt;wsp:rsid wsp:val=&quot;00057A20&quot;/&gt;&lt;wsp:rsid wsp:val=&quot;00057BFD&quot;/&gt;&lt;wsp:rsid wsp:val=&quot;00060CE4&quot;/&gt;&lt;wsp:rsid wsp:val=&quot;000613E6&quot;/&gt;&lt;wsp:rsid wsp:val=&quot;00061F34&quot;/&gt;&lt;wsp:rsid wsp:val=&quot;000624A5&quot;/&gt;&lt;wsp:rsid wsp:val=&quot;0006415F&quot;/&gt;&lt;wsp:rsid wsp:val=&quot;000641A0&quot;/&gt;&lt;wsp:rsid wsp:val=&quot;000643C3&quot;/&gt;&lt;wsp:rsid wsp:val=&quot;000643CC&quot;/&gt;&lt;wsp:rsid wsp:val=&quot;000647E2&quot;/&gt;&lt;wsp:rsid wsp:val=&quot;000649E6&quot;/&gt;&lt;wsp:rsid wsp:val=&quot;000658F2&quot;/&gt;&lt;wsp:rsid wsp:val=&quot;0006633A&quot;/&gt;&lt;wsp:rsid wsp:val=&quot;00066D74&quot;/&gt;&lt;wsp:rsid wsp:val=&quot;00066EFF&quot;/&gt;&lt;wsp:rsid wsp:val=&quot;00067C74&quot;/&gt;&lt;wsp:rsid wsp:val=&quot;00067D9C&quot;/&gt;&lt;wsp:rsid wsp:val=&quot;00070840&quot;/&gt;&lt;wsp:rsid wsp:val=&quot;00070B88&quot;/&gt;&lt;wsp:rsid wsp:val=&quot;000710A9&quot;/&gt;&lt;wsp:rsid wsp:val=&quot;000711E3&quot;/&gt;&lt;wsp:rsid wsp:val=&quot;00071248&quot;/&gt;&lt;wsp:rsid wsp:val=&quot;00071A17&quot;/&gt;&lt;wsp:rsid wsp:val=&quot;00071E64&quot;/&gt;&lt;wsp:rsid wsp:val=&quot;0007205F&quot;/&gt;&lt;wsp:rsid wsp:val=&quot;00072160&quot;/&gt;&lt;wsp:rsid wsp:val=&quot;000722A7&quot;/&gt;&lt;wsp:rsid wsp:val=&quot;00072F9F&quot;/&gt;&lt;wsp:rsid wsp:val=&quot;000731F9&quot;/&gt;&lt;wsp:rsid wsp:val=&quot;0007378E&quot;/&gt;&lt;wsp:rsid wsp:val=&quot;000738A7&quot;/&gt;&lt;wsp:rsid wsp:val=&quot;00074227&quot;/&gt;&lt;wsp:rsid wsp:val=&quot;0007482F&quot;/&gt;&lt;wsp:rsid wsp:val=&quot;000749EF&quot;/&gt;&lt;wsp:rsid wsp:val=&quot;00074E57&quot;/&gt;&lt;wsp:rsid wsp:val=&quot;00075FDA&quot;/&gt;&lt;wsp:rsid wsp:val=&quot;00076367&quot;/&gt;&lt;wsp:rsid wsp:val=&quot;0007680E&quot;/&gt;&lt;wsp:rsid wsp:val=&quot;000769D1&quot;/&gt;&lt;wsp:rsid wsp:val=&quot;00076A2B&quot;/&gt;&lt;wsp:rsid wsp:val=&quot;00076E3A&quot;/&gt;&lt;wsp:rsid wsp:val=&quot;00077878&quot;/&gt;&lt;wsp:rsid wsp:val=&quot;00077C76&quot;/&gt;&lt;wsp:rsid wsp:val=&quot;00077DB2&quot;/&gt;&lt;wsp:rsid wsp:val=&quot;000804E1&quot;/&gt;&lt;wsp:rsid wsp:val=&quot;000810A7&quot;/&gt;&lt;wsp:rsid wsp:val=&quot;000810F8&quot;/&gt;&lt;wsp:rsid wsp:val=&quot;000813D1&quot;/&gt;&lt;wsp:rsid wsp:val=&quot;00081472&quot;/&gt;&lt;wsp:rsid wsp:val=&quot;000816D8&quot;/&gt;&lt;wsp:rsid wsp:val=&quot;000817D8&quot;/&gt;&lt;wsp:rsid wsp:val=&quot;00081E74&quot;/&gt;&lt;wsp:rsid wsp:val=&quot;0008210E&quot;/&gt;&lt;wsp:rsid wsp:val=&quot;00082313&quot;/&gt;&lt;wsp:rsid wsp:val=&quot;0008244E&quot;/&gt;&lt;wsp:rsid wsp:val=&quot;00082927&quot;/&gt;&lt;wsp:rsid wsp:val=&quot;00082AB1&quot;/&gt;&lt;wsp:rsid wsp:val=&quot;0008300F&quot;/&gt;&lt;wsp:rsid wsp:val=&quot;0008308B&quot;/&gt;&lt;wsp:rsid wsp:val=&quot;000831D2&quot;/&gt;&lt;wsp:rsid wsp:val=&quot;000838E0&quot;/&gt;&lt;wsp:rsid wsp:val=&quot;00083C3C&quot;/&gt;&lt;wsp:rsid wsp:val=&quot;000841C4&quot;/&gt;&lt;wsp:rsid wsp:val=&quot;000849C5&quot;/&gt;&lt;wsp:rsid wsp:val=&quot;00084FDF&quot;/&gt;&lt;wsp:rsid wsp:val=&quot;00085374&quot;/&gt;&lt;wsp:rsid wsp:val=&quot;000855DF&quot;/&gt;&lt;wsp:rsid wsp:val=&quot;0008595B&quot;/&gt;&lt;wsp:rsid wsp:val=&quot;00085970&quot;/&gt;&lt;wsp:rsid wsp:val=&quot;00086187&quot;/&gt;&lt;wsp:rsid wsp:val=&quot;0008625E&quot;/&gt;&lt;wsp:rsid wsp:val=&quot;00087CF0&quot;/&gt;&lt;wsp:rsid wsp:val=&quot;00090A8D&quot;/&gt;&lt;wsp:rsid wsp:val=&quot;00090FD2&quot;/&gt;&lt;wsp:rsid wsp:val=&quot;00091C53&quot;/&gt;&lt;wsp:rsid wsp:val=&quot;00091C8C&quot;/&gt;&lt;wsp:rsid wsp:val=&quot;000921EC&quot;/&gt;&lt;wsp:rsid wsp:val=&quot;0009234A&quot;/&gt;&lt;wsp:rsid wsp:val=&quot;00092B75&quot;/&gt;&lt;wsp:rsid wsp:val=&quot;00093015&quot;/&gt;&lt;wsp:rsid wsp:val=&quot;000931F0&quot;/&gt;&lt;wsp:rsid wsp:val=&quot;0009327A&quot;/&gt;&lt;wsp:rsid wsp:val=&quot;00093374&quot;/&gt;&lt;wsp:rsid wsp:val=&quot;0009343E&quot;/&gt;&lt;wsp:rsid wsp:val=&quot;00094600&quot;/&gt;&lt;wsp:rsid wsp:val=&quot;00094B3C&quot;/&gt;&lt;wsp:rsid wsp:val=&quot;00094F7F&quot;/&gt;&lt;wsp:rsid wsp:val=&quot;000951E0&quot;/&gt;&lt;wsp:rsid wsp:val=&quot;00095889&quot;/&gt;&lt;wsp:rsid wsp:val=&quot;00095F77&quot;/&gt;&lt;wsp:rsid wsp:val=&quot;0009643C&quot;/&gt;&lt;wsp:rsid wsp:val=&quot;00096648&quot;/&gt;&lt;wsp:rsid wsp:val=&quot;0009677E&quot;/&gt;&lt;wsp:rsid wsp:val=&quot;00096E01&quot;/&gt;&lt;wsp:rsid wsp:val=&quot;00096F93&quot;/&gt;&lt;wsp:rsid wsp:val=&quot;0009777D&quot;/&gt;&lt;wsp:rsid wsp:val=&quot;00097909&quot;/&gt;&lt;wsp:rsid wsp:val=&quot;00097DE6&quot;/&gt;&lt;wsp:rsid wsp:val=&quot;00097E27&quot;/&gt;&lt;wsp:rsid wsp:val=&quot;000A07A7&quot;/&gt;&lt;wsp:rsid wsp:val=&quot;000A09D3&quot;/&gt;&lt;wsp:rsid wsp:val=&quot;000A18F9&quot;/&gt;&lt;wsp:rsid wsp:val=&quot;000A1A4E&quot;/&gt;&lt;wsp:rsid wsp:val=&quot;000A1BC9&quot;/&gt;&lt;wsp:rsid wsp:val=&quot;000A2123&quot;/&gt;&lt;wsp:rsid wsp:val=&quot;000A2B56&quot;/&gt;&lt;wsp:rsid wsp:val=&quot;000A2D2E&quot;/&gt;&lt;wsp:rsid wsp:val=&quot;000A2DF4&quot;/&gt;&lt;wsp:rsid wsp:val=&quot;000A2EC2&quot;/&gt;&lt;wsp:rsid wsp:val=&quot;000A3167&quot;/&gt;&lt;wsp:rsid wsp:val=&quot;000A3FE9&quot;/&gt;&lt;wsp:rsid wsp:val=&quot;000A4462&quot;/&gt;&lt;wsp:rsid wsp:val=&quot;000A4AE5&quot;/&gt;&lt;wsp:rsid wsp:val=&quot;000A4D08&quot;/&gt;&lt;wsp:rsid wsp:val=&quot;000A5291&quot;/&gt;&lt;wsp:rsid wsp:val=&quot;000A535E&quot;/&gt;&lt;wsp:rsid wsp:val=&quot;000A53D8&quot;/&gt;&lt;wsp:rsid wsp:val=&quot;000A56EB&quot;/&gt;&lt;wsp:rsid wsp:val=&quot;000A5784&quot;/&gt;&lt;wsp:rsid wsp:val=&quot;000A5C78&quot;/&gt;&lt;wsp:rsid wsp:val=&quot;000A5E0C&quot;/&gt;&lt;wsp:rsid wsp:val=&quot;000A6BF8&quot;/&gt;&lt;wsp:rsid wsp:val=&quot;000A7384&quot;/&gt;&lt;wsp:rsid wsp:val=&quot;000B0969&quot;/&gt;&lt;wsp:rsid wsp:val=&quot;000B17B6&quot;/&gt;&lt;wsp:rsid wsp:val=&quot;000B17FB&quot;/&gt;&lt;wsp:rsid wsp:val=&quot;000B1A23&quot;/&gt;&lt;wsp:rsid wsp:val=&quot;000B1C22&quot;/&gt;&lt;wsp:rsid wsp:val=&quot;000B1FAE&quot;/&gt;&lt;wsp:rsid wsp:val=&quot;000B2F47&quot;/&gt;&lt;wsp:rsid wsp:val=&quot;000B3216&quot;/&gt;&lt;wsp:rsid wsp:val=&quot;000B3390&quot;/&gt;&lt;wsp:rsid wsp:val=&quot;000B33C6&quot;/&gt;&lt;wsp:rsid wsp:val=&quot;000B36EE&quot;/&gt;&lt;wsp:rsid wsp:val=&quot;000B3F5F&quot;/&gt;&lt;wsp:rsid wsp:val=&quot;000B40D1&quot;/&gt;&lt;wsp:rsid wsp:val=&quot;000B4E92&quot;/&gt;&lt;wsp:rsid wsp:val=&quot;000B555C&quot;/&gt;&lt;wsp:rsid wsp:val=&quot;000B567A&quot;/&gt;&lt;wsp:rsid wsp:val=&quot;000B5F99&quot;/&gt;&lt;wsp:rsid wsp:val=&quot;000B651C&quot;/&gt;&lt;wsp:rsid wsp:val=&quot;000B6824&quot;/&gt;&lt;wsp:rsid wsp:val=&quot;000B6BBD&quot;/&gt;&lt;wsp:rsid wsp:val=&quot;000B74A8&quot;/&gt;&lt;wsp:rsid wsp:val=&quot;000C015B&quot;/&gt;&lt;wsp:rsid wsp:val=&quot;000C0172&quot;/&gt;&lt;wsp:rsid wsp:val=&quot;000C06A6&quot;/&gt;&lt;wsp:rsid wsp:val=&quot;000C0DE3&quot;/&gt;&lt;wsp:rsid wsp:val=&quot;000C1001&quot;/&gt;&lt;wsp:rsid wsp:val=&quot;000C12BA&quot;/&gt;&lt;wsp:rsid wsp:val=&quot;000C1B5F&quot;/&gt;&lt;wsp:rsid wsp:val=&quot;000C1E78&quot;/&gt;&lt;wsp:rsid wsp:val=&quot;000C2208&quot;/&gt;&lt;wsp:rsid wsp:val=&quot;000C3084&quot;/&gt;&lt;wsp:rsid wsp:val=&quot;000C31B8&quot;/&gt;&lt;wsp:rsid wsp:val=&quot;000C4D73&quot;/&gt;&lt;wsp:rsid wsp:val=&quot;000C4DAF&quot;/&gt;&lt;wsp:rsid wsp:val=&quot;000C515A&quot;/&gt;&lt;wsp:rsid wsp:val=&quot;000C5274&quot;/&gt;&lt;wsp:rsid wsp:val=&quot;000C6385&quot;/&gt;&lt;wsp:rsid wsp:val=&quot;000D01C1&quot;/&gt;&lt;wsp:rsid wsp:val=&quot;000D07CA&quot;/&gt;&lt;wsp:rsid wsp:val=&quot;000D13EC&quot;/&gt;&lt;wsp:rsid wsp:val=&quot;000D1E97&quot;/&gt;&lt;wsp:rsid wsp:val=&quot;000D23AE&quot;/&gt;&lt;wsp:rsid wsp:val=&quot;000D2554&quot;/&gt;&lt;wsp:rsid wsp:val=&quot;000D284E&quot;/&gt;&lt;wsp:rsid wsp:val=&quot;000D30E4&quot;/&gt;&lt;wsp:rsid wsp:val=&quot;000D3112&quot;/&gt;&lt;wsp:rsid wsp:val=&quot;000D360C&quot;/&gt;&lt;wsp:rsid wsp:val=&quot;000D3A53&quot;/&gt;&lt;wsp:rsid wsp:val=&quot;000D3BEE&quot;/&gt;&lt;wsp:rsid wsp:val=&quot;000D3C4D&quot;/&gt;&lt;wsp:rsid wsp:val=&quot;000D3D56&quot;/&gt;&lt;wsp:rsid wsp:val=&quot;000D475B&quot;/&gt;&lt;wsp:rsid wsp:val=&quot;000D5391&quot;/&gt;&lt;wsp:rsid wsp:val=&quot;000D5B4C&quot;/&gt;&lt;wsp:rsid wsp:val=&quot;000D5B71&quot;/&gt;&lt;wsp:rsid wsp:val=&quot;000E068D&quot;/&gt;&lt;wsp:rsid wsp:val=&quot;000E0F87&quot;/&gt;&lt;wsp:rsid wsp:val=&quot;000E184F&quot;/&gt;&lt;wsp:rsid wsp:val=&quot;000E1909&quot;/&gt;&lt;wsp:rsid wsp:val=&quot;000E3C6B&quot;/&gt;&lt;wsp:rsid wsp:val=&quot;000E4629&quot;/&gt;&lt;wsp:rsid wsp:val=&quot;000E7159&quot;/&gt;&lt;wsp:rsid wsp:val=&quot;000E7E98&quot;/&gt;&lt;wsp:rsid wsp:val=&quot;000E7F62&quot;/&gt;&lt;wsp:rsid wsp:val=&quot;000F0098&quot;/&gt;&lt;wsp:rsid wsp:val=&quot;000F00ED&quot;/&gt;&lt;wsp:rsid wsp:val=&quot;000F09E7&quot;/&gt;&lt;wsp:rsid wsp:val=&quot;000F1063&quot;/&gt;&lt;wsp:rsid wsp:val=&quot;000F11F0&quot;/&gt;&lt;wsp:rsid wsp:val=&quot;000F12F7&quot;/&gt;&lt;wsp:rsid wsp:val=&quot;000F1C4B&quot;/&gt;&lt;wsp:rsid wsp:val=&quot;000F1F75&quot;/&gt;&lt;wsp:rsid wsp:val=&quot;000F2031&quot;/&gt;&lt;wsp:rsid wsp:val=&quot;000F26CF&quot;/&gt;&lt;wsp:rsid wsp:val=&quot;000F295B&quot;/&gt;&lt;wsp:rsid wsp:val=&quot;000F2FEE&quot;/&gt;&lt;wsp:rsid wsp:val=&quot;000F306D&quot;/&gt;&lt;wsp:rsid wsp:val=&quot;000F332B&quot;/&gt;&lt;wsp:rsid wsp:val=&quot;000F38D0&quot;/&gt;&lt;wsp:rsid wsp:val=&quot;000F3F5E&quot;/&gt;&lt;wsp:rsid wsp:val=&quot;000F450D&quot;/&gt;&lt;wsp:rsid wsp:val=&quot;000F4621&quot;/&gt;&lt;wsp:rsid wsp:val=&quot;000F4E50&quot;/&gt;&lt;wsp:rsid wsp:val=&quot;000F57D5&quot;/&gt;&lt;wsp:rsid wsp:val=&quot;000F5BF2&quot;/&gt;&lt;wsp:rsid wsp:val=&quot;000F62FB&quot;/&gt;&lt;wsp:rsid wsp:val=&quot;000F64C8&quot;/&gt;&lt;wsp:rsid wsp:val=&quot;000F6E9B&quot;/&gt;&lt;wsp:rsid wsp:val=&quot;000F71D0&quot;/&gt;&lt;wsp:rsid wsp:val=&quot;000F75EA&quot;/&gt;&lt;wsp:rsid wsp:val=&quot;000F761D&quot;/&gt;&lt;wsp:rsid wsp:val=&quot;000F7D04&quot;/&gt;&lt;wsp:rsid wsp:val=&quot;001005AB&quot;/&gt;&lt;wsp:rsid wsp:val=&quot;001009E1&quot;/&gt;&lt;wsp:rsid wsp:val=&quot;001013FA&quot;/&gt;&lt;wsp:rsid wsp:val=&quot;001017CA&quot;/&gt;&lt;wsp:rsid wsp:val=&quot;001032FB&quot;/&gt;&lt;wsp:rsid wsp:val=&quot;00103751&quot;/&gt;&lt;wsp:rsid wsp:val=&quot;00103937&quot;/&gt;&lt;wsp:rsid wsp:val=&quot;0010493D&quot;/&gt;&lt;wsp:rsid wsp:val=&quot;00104CF2&quot;/&gt;&lt;wsp:rsid wsp:val=&quot;00104DA0&quot;/&gt;&lt;wsp:rsid wsp:val=&quot;00105160&quot;/&gt;&lt;wsp:rsid wsp:val=&quot;001053C1&quot;/&gt;&lt;wsp:rsid wsp:val=&quot;00105570&quot;/&gt;&lt;wsp:rsid wsp:val=&quot;001056CB&quot;/&gt;&lt;wsp:rsid wsp:val=&quot;00105812&quot;/&gt;&lt;wsp:rsid wsp:val=&quot;001067A4&quot;/&gt;&lt;wsp:rsid wsp:val=&quot;00106BC9&quot;/&gt;&lt;wsp:rsid wsp:val=&quot;00107304&quot;/&gt;&lt;wsp:rsid wsp:val=&quot;001109E6&quot;/&gt;&lt;wsp:rsid wsp:val=&quot;001113AF&quot;/&gt;&lt;wsp:rsid wsp:val=&quot;00111719&quot;/&gt;&lt;wsp:rsid wsp:val=&quot;001120FC&quot;/&gt;&lt;wsp:rsid wsp:val=&quot;001128A8&quot;/&gt;&lt;wsp:rsid wsp:val=&quot;00112F21&quot;/&gt;&lt;wsp:rsid wsp:val=&quot;0011300A&quot;/&gt;&lt;wsp:rsid wsp:val=&quot;0011322D&quot;/&gt;&lt;wsp:rsid wsp:val=&quot;00113355&quot;/&gt;&lt;wsp:rsid wsp:val=&quot;001135BA&quot;/&gt;&lt;wsp:rsid wsp:val=&quot;001135D8&quot;/&gt;&lt;wsp:rsid wsp:val=&quot;00114203&quot;/&gt;&lt;wsp:rsid wsp:val=&quot;00114BD9&quot;/&gt;&lt;wsp:rsid wsp:val=&quot;00114F04&quot;/&gt;&lt;wsp:rsid wsp:val=&quot;001151F9&quot;/&gt;&lt;wsp:rsid wsp:val=&quot;00115911&quot;/&gt;&lt;wsp:rsid wsp:val=&quot;001169E0&quot;/&gt;&lt;wsp:rsid wsp:val=&quot;00117296&quot;/&gt;&lt;wsp:rsid wsp:val=&quot;00117423&quot;/&gt;&lt;wsp:rsid wsp:val=&quot;001174AC&quot;/&gt;&lt;wsp:rsid wsp:val=&quot;0011759E&quot;/&gt;&lt;wsp:rsid wsp:val=&quot;00120A72&quot;/&gt;&lt;wsp:rsid wsp:val=&quot;001216B6&quot;/&gt;&lt;wsp:rsid wsp:val=&quot;00122469&quot;/&gt;&lt;wsp:rsid wsp:val=&quot;001233A1&quot;/&gt;&lt;wsp:rsid wsp:val=&quot;00123B33&quot;/&gt;&lt;wsp:rsid wsp:val=&quot;00123E23&quot;/&gt;&lt;wsp:rsid wsp:val=&quot;00123E88&quot;/&gt;&lt;wsp:rsid wsp:val=&quot;0012412F&quot;/&gt;&lt;wsp:rsid wsp:val=&quot;00124497&quot;/&gt;&lt;wsp:rsid wsp:val=&quot;00124BE6&quot;/&gt;&lt;wsp:rsid wsp:val=&quot;00125C01&quot;/&gt;&lt;wsp:rsid wsp:val=&quot;00125CA4&quot;/&gt;&lt;wsp:rsid wsp:val=&quot;00125ED7&quot;/&gt;&lt;wsp:rsid wsp:val=&quot;00126884&quot;/&gt;&lt;wsp:rsid wsp:val=&quot;00126A1D&quot;/&gt;&lt;wsp:rsid wsp:val=&quot;00127206&quot;/&gt;&lt;wsp:rsid wsp:val=&quot;001279D0&quot;/&gt;&lt;wsp:rsid wsp:val=&quot;00127EA2&quot;/&gt;&lt;wsp:rsid wsp:val=&quot;00130753&quot;/&gt;&lt;wsp:rsid wsp:val=&quot;00130B3A&quot;/&gt;&lt;wsp:rsid wsp:val=&quot;00130B83&quot;/&gt;&lt;wsp:rsid wsp:val=&quot;00130EAE&quot;/&gt;&lt;wsp:rsid wsp:val=&quot;001326B7&quot;/&gt;&lt;wsp:rsid wsp:val=&quot;00132BAC&quot;/&gt;&lt;wsp:rsid wsp:val=&quot;00132CFC&quot;/&gt;&lt;wsp:rsid wsp:val=&quot;00133505&quot;/&gt;&lt;wsp:rsid wsp:val=&quot;0013361D&quot;/&gt;&lt;wsp:rsid wsp:val=&quot;00134974&quot;/&gt;&lt;wsp:rsid wsp:val=&quot;00134B9D&quot;/&gt;&lt;wsp:rsid wsp:val=&quot;0013594B&quot;/&gt;&lt;wsp:rsid wsp:val=&quot;00135972&quot;/&gt;&lt;wsp:rsid wsp:val=&quot;00135A19&quot;/&gt;&lt;wsp:rsid wsp:val=&quot;00136179&quot;/&gt;&lt;wsp:rsid wsp:val=&quot;0013659E&quot;/&gt;&lt;wsp:rsid wsp:val=&quot;0013688A&quot;/&gt;&lt;wsp:rsid wsp:val=&quot;00136B08&quot;/&gt;&lt;wsp:rsid wsp:val=&quot;00136EA1&quot;/&gt;&lt;wsp:rsid wsp:val=&quot;00137CD3&quot;/&gt;&lt;wsp:rsid wsp:val=&quot;001405C9&quot;/&gt;&lt;wsp:rsid wsp:val=&quot;00140A67&quot;/&gt;&lt;wsp:rsid wsp:val=&quot;00140D40&quot;/&gt;&lt;wsp:rsid wsp:val=&quot;001410A9&quot;/&gt;&lt;wsp:rsid wsp:val=&quot;00141757&quot;/&gt;&lt;wsp:rsid wsp:val=&quot;00141AC2&quot;/&gt;&lt;wsp:rsid wsp:val=&quot;00141B8E&quot;/&gt;&lt;wsp:rsid wsp:val=&quot;00141BF5&quot;/&gt;&lt;wsp:rsid wsp:val=&quot;001421D0&quot;/&gt;&lt;wsp:rsid wsp:val=&quot;0014227B&quot;/&gt;&lt;wsp:rsid wsp:val=&quot;001426D9&quot;/&gt;&lt;wsp:rsid wsp:val=&quot;00142A2B&quot;/&gt;&lt;wsp:rsid wsp:val=&quot;00143BD9&quot;/&gt;&lt;wsp:rsid wsp:val=&quot;0014405C&quot;/&gt;&lt;wsp:rsid wsp:val=&quot;0014440C&quot;/&gt;&lt;wsp:rsid wsp:val=&quot;00144D06&quot;/&gt;&lt;wsp:rsid wsp:val=&quot;00145AFF&quot;/&gt;&lt;wsp:rsid wsp:val=&quot;00145B6F&quot;/&gt;&lt;wsp:rsid wsp:val=&quot;00145D21&quot;/&gt;&lt;wsp:rsid wsp:val=&quot;00146069&quot;/&gt;&lt;wsp:rsid wsp:val=&quot;00146445&quot;/&gt;&lt;wsp:rsid wsp:val=&quot;001465B0&quot;/&gt;&lt;wsp:rsid wsp:val=&quot;00146C25&quot;/&gt;&lt;wsp:rsid wsp:val=&quot;001477A5&quot;/&gt;&lt;wsp:rsid wsp:val=&quot;00147F44&quot;/&gt;&lt;wsp:rsid wsp:val=&quot;0015097A&quot;/&gt;&lt;wsp:rsid wsp:val=&quot;001511AD&quot;/&gt;&lt;wsp:rsid wsp:val=&quot;0015172E&quot;/&gt;&lt;wsp:rsid wsp:val=&quot;00151976&quot;/&gt;&lt;wsp:rsid wsp:val=&quot;00151BB2&quot;/&gt;&lt;wsp:rsid wsp:val=&quot;00152CD0&quot;/&gt;&lt;wsp:rsid wsp:val=&quot;00153000&quot;/&gt;&lt;wsp:rsid wsp:val=&quot;0015312D&quot;/&gt;&lt;wsp:rsid wsp:val=&quot;00153307&quot;/&gt;&lt;wsp:rsid wsp:val=&quot;001539FD&quot;/&gt;&lt;wsp:rsid wsp:val=&quot;00153B22&quot;/&gt;&lt;wsp:rsid wsp:val=&quot;00153F91&quot;/&gt;&lt;wsp:rsid wsp:val=&quot;001545B0&quot;/&gt;&lt;wsp:rsid wsp:val=&quot;00154789&quot;/&gt;&lt;wsp:rsid wsp:val=&quot;00154F45&quot;/&gt;&lt;wsp:rsid wsp:val=&quot;00155B12&quot;/&gt;&lt;wsp:rsid wsp:val=&quot;00155CD9&quot;/&gt;&lt;wsp:rsid wsp:val=&quot;001562C6&quot;/&gt;&lt;wsp:rsid wsp:val=&quot;001564EC&quot;/&gt;&lt;wsp:rsid wsp:val=&quot;00156CCB&quot;/&gt;&lt;wsp:rsid wsp:val=&quot;00156EF4&quot;/&gt;&lt;wsp:rsid wsp:val=&quot;00157A72&quot;/&gt;&lt;wsp:rsid wsp:val=&quot;00157BD9&quot;/&gt;&lt;wsp:rsid wsp:val=&quot;00157E43&quot;/&gt;&lt;wsp:rsid wsp:val=&quot;00160936&quot;/&gt;&lt;wsp:rsid wsp:val=&quot;00160C79&quot;/&gt;&lt;wsp:rsid wsp:val=&quot;00161189&quot;/&gt;&lt;wsp:rsid wsp:val=&quot;00161DC1&quot;/&gt;&lt;wsp:rsid wsp:val=&quot;00161E41&quot;/&gt;&lt;wsp:rsid wsp:val=&quot;00162381&quot;/&gt;&lt;wsp:rsid wsp:val=&quot;001631C7&quot;/&gt;&lt;wsp:rsid wsp:val=&quot;0016331D&quot;/&gt;&lt;wsp:rsid wsp:val=&quot;00163436&quot;/&gt;&lt;wsp:rsid wsp:val=&quot;00164712&quot;/&gt;&lt;wsp:rsid wsp:val=&quot;0016473C&quot;/&gt;&lt;wsp:rsid wsp:val=&quot;00164AA5&quot;/&gt;&lt;wsp:rsid wsp:val=&quot;00164D4A&quot;/&gt;&lt;wsp:rsid wsp:val=&quot;0016584C&quot;/&gt;&lt;wsp:rsid wsp:val=&quot;00165F6C&quot;/&gt;&lt;wsp:rsid wsp:val=&quot;00166941&quot;/&gt;&lt;wsp:rsid wsp:val=&quot;00166AE0&quot;/&gt;&lt;wsp:rsid wsp:val=&quot;00167384&quot;/&gt;&lt;wsp:rsid wsp:val=&quot;00167535&quot;/&gt;&lt;wsp:rsid wsp:val=&quot;001678FF&quot;/&gt;&lt;wsp:rsid wsp:val=&quot;00167906&quot;/&gt;&lt;wsp:rsid wsp:val=&quot;00167B82&quot;/&gt;&lt;wsp:rsid wsp:val=&quot;00167C0C&quot;/&gt;&lt;wsp:rsid wsp:val=&quot;00167E3C&quot;/&gt;&lt;wsp:rsid wsp:val=&quot;00167F0E&quot;/&gt;&lt;wsp:rsid wsp:val=&quot;001702B2&quot;/&gt;&lt;wsp:rsid wsp:val=&quot;00170ED8&quot;/&gt;&lt;wsp:rsid wsp:val=&quot;001719A2&quot;/&gt;&lt;wsp:rsid wsp:val=&quot;00172D8C&quot;/&gt;&lt;wsp:rsid wsp:val=&quot;001743B2&quot;/&gt;&lt;wsp:rsid wsp:val=&quot;0017535C&quot;/&gt;&lt;wsp:rsid wsp:val=&quot;00175564&quot;/&gt;&lt;wsp:rsid wsp:val=&quot;001759F9&quot;/&gt;&lt;wsp:rsid wsp:val=&quot;0017669A&quot;/&gt;&lt;wsp:rsid wsp:val=&quot;00176D09&quot;/&gt;&lt;wsp:rsid wsp:val=&quot;00176D18&quot;/&gt;&lt;wsp:rsid wsp:val=&quot;00177528&quot;/&gt;&lt;wsp:rsid wsp:val=&quot;00177958&quot;/&gt;&lt;wsp:rsid wsp:val=&quot;00177CD9&quot;/&gt;&lt;wsp:rsid wsp:val=&quot;00177EDC&quot;/&gt;&lt;wsp:rsid wsp:val=&quot;00180604&quot;/&gt;&lt;wsp:rsid wsp:val=&quot;00180CB0&quot;/&gt;&lt;wsp:rsid wsp:val=&quot;001829FA&quot;/&gt;&lt;wsp:rsid wsp:val=&quot;00183510&quot;/&gt;&lt;wsp:rsid wsp:val=&quot;0018370D&quot;/&gt;&lt;wsp:rsid wsp:val=&quot;001838F4&quot;/&gt;&lt;wsp:rsid wsp:val=&quot;00183C8D&quot;/&gt;&lt;wsp:rsid wsp:val=&quot;00184249&quot;/&gt;&lt;wsp:rsid wsp:val=&quot;0018573F&quot;/&gt;&lt;wsp:rsid wsp:val=&quot;00185B5F&quot;/&gt;&lt;wsp:rsid wsp:val=&quot;00186CFF&quot;/&gt;&lt;wsp:rsid wsp:val=&quot;00186DEA&quot;/&gt;&lt;wsp:rsid wsp:val=&quot;00187ADB&quot;/&gt;&lt;wsp:rsid wsp:val=&quot;00187F78&quot;/&gt;&lt;wsp:rsid wsp:val=&quot;001907C4&quot;/&gt;&lt;wsp:rsid wsp:val=&quot;00191CCF&quot;/&gt;&lt;wsp:rsid wsp:val=&quot;0019214A&quot;/&gt;&lt;wsp:rsid wsp:val=&quot;001927F4&quot;/&gt;&lt;wsp:rsid wsp:val=&quot;001928FA&quot;/&gt;&lt;wsp:rsid wsp:val=&quot;001929DB&quot;/&gt;&lt;wsp:rsid wsp:val=&quot;001932DB&quot;/&gt;&lt;wsp:rsid wsp:val=&quot;00193FB1&quot;/&gt;&lt;wsp:rsid wsp:val=&quot;0019423B&quot;/&gt;&lt;wsp:rsid wsp:val=&quot;00194C1C&quot;/&gt;&lt;wsp:rsid wsp:val=&quot;00196031&quot;/&gt;&lt;wsp:rsid wsp:val=&quot;00196DC5&quot;/&gt;&lt;wsp:rsid wsp:val=&quot;001970DE&quot;/&gt;&lt;wsp:rsid wsp:val=&quot;00197B2C&quot;/&gt;&lt;wsp:rsid wsp:val=&quot;001A0275&quot;/&gt;&lt;wsp:rsid wsp:val=&quot;001A0CF0&quot;/&gt;&lt;wsp:rsid wsp:val=&quot;001A181F&quot;/&gt;&lt;wsp:rsid wsp:val=&quot;001A18E7&quot;/&gt;&lt;wsp:rsid wsp:val=&quot;001A1CCE&quot;/&gt;&lt;wsp:rsid wsp:val=&quot;001A2279&quot;/&gt;&lt;wsp:rsid wsp:val=&quot;001A29E7&quot;/&gt;&lt;wsp:rsid wsp:val=&quot;001A2C5C&quot;/&gt;&lt;wsp:rsid wsp:val=&quot;001A3353&quot;/&gt;&lt;wsp:rsid wsp:val=&quot;001A362D&quot;/&gt;&lt;wsp:rsid wsp:val=&quot;001A3690&quot;/&gt;&lt;wsp:rsid wsp:val=&quot;001A3F69&quot;/&gt;&lt;wsp:rsid wsp:val=&quot;001A4992&quot;/&gt;&lt;wsp:rsid wsp:val=&quot;001A51EB&quot;/&gt;&lt;wsp:rsid wsp:val=&quot;001A551B&quot;/&gt;&lt;wsp:rsid wsp:val=&quot;001A5F47&quot;/&gt;&lt;wsp:rsid wsp:val=&quot;001A727B&quot;/&gt;&lt;wsp:rsid wsp:val=&quot;001A75C5&quot;/&gt;&lt;wsp:rsid wsp:val=&quot;001A7D4F&quot;/&gt;&lt;wsp:rsid wsp:val=&quot;001B008B&quot;/&gt;&lt;wsp:rsid wsp:val=&quot;001B03B7&quot;/&gt;&lt;wsp:rsid wsp:val=&quot;001B09AD&quot;/&gt;&lt;wsp:rsid wsp:val=&quot;001B1D92&quot;/&gt;&lt;wsp:rsid wsp:val=&quot;001B2958&quot;/&gt;&lt;wsp:rsid wsp:val=&quot;001B3039&quot;/&gt;&lt;wsp:rsid wsp:val=&quot;001B3934&quot;/&gt;&lt;wsp:rsid wsp:val=&quot;001B3B5D&quot;/&gt;&lt;wsp:rsid wsp:val=&quot;001B3C54&quot;/&gt;&lt;wsp:rsid wsp:val=&quot;001B43AB&quot;/&gt;&lt;wsp:rsid wsp:val=&quot;001B5F0C&quot;/&gt;&lt;wsp:rsid wsp:val=&quot;001B6669&quot;/&gt;&lt;wsp:rsid wsp:val=&quot;001B7010&quot;/&gt;&lt;wsp:rsid wsp:val=&quot;001B7295&quot;/&gt;&lt;wsp:rsid wsp:val=&quot;001B7323&quot;/&gt;&lt;wsp:rsid wsp:val=&quot;001B7370&quot;/&gt;&lt;wsp:rsid wsp:val=&quot;001B7378&quot;/&gt;&lt;wsp:rsid wsp:val=&quot;001B749D&quot;/&gt;&lt;wsp:rsid wsp:val=&quot;001B7906&quot;/&gt;&lt;wsp:rsid wsp:val=&quot;001C01B7&quot;/&gt;&lt;wsp:rsid wsp:val=&quot;001C096E&quot;/&gt;&lt;wsp:rsid wsp:val=&quot;001C0BC4&quot;/&gt;&lt;wsp:rsid wsp:val=&quot;001C1A97&quot;/&gt;&lt;wsp:rsid wsp:val=&quot;001C2289&quot;/&gt;&lt;wsp:rsid wsp:val=&quot;001C235F&quot;/&gt;&lt;wsp:rsid wsp:val=&quot;001C2710&quot;/&gt;&lt;wsp:rsid wsp:val=&quot;001C2FD9&quot;/&gt;&lt;wsp:rsid wsp:val=&quot;001C3947&quot;/&gt;&lt;wsp:rsid wsp:val=&quot;001C3D68&quot;/&gt;&lt;wsp:rsid wsp:val=&quot;001C41EF&quot;/&gt;&lt;wsp:rsid wsp:val=&quot;001C4D23&quot;/&gt;&lt;wsp:rsid wsp:val=&quot;001C4F0D&quot;/&gt;&lt;wsp:rsid wsp:val=&quot;001C56C5&quot;/&gt;&lt;wsp:rsid wsp:val=&quot;001C58BE&quot;/&gt;&lt;wsp:rsid wsp:val=&quot;001C5AE9&quot;/&gt;&lt;wsp:rsid wsp:val=&quot;001C5D2D&quot;/&gt;&lt;wsp:rsid wsp:val=&quot;001C626F&quot;/&gt;&lt;wsp:rsid wsp:val=&quot;001C7268&quot;/&gt;&lt;wsp:rsid wsp:val=&quot;001C78FC&quot;/&gt;&lt;wsp:rsid wsp:val=&quot;001D096F&quot;/&gt;&lt;wsp:rsid wsp:val=&quot;001D0DD1&quot;/&gt;&lt;wsp:rsid wsp:val=&quot;001D155F&quot;/&gt;&lt;wsp:rsid wsp:val=&quot;001D1ED6&quot;/&gt;&lt;wsp:rsid wsp:val=&quot;001D21F8&quot;/&gt;&lt;wsp:rsid wsp:val=&quot;001D25F6&quot;/&gt;&lt;wsp:rsid wsp:val=&quot;001D2803&quot;/&gt;&lt;wsp:rsid wsp:val=&quot;001D2C36&quot;/&gt;&lt;wsp:rsid wsp:val=&quot;001D3507&quot;/&gt;&lt;wsp:rsid wsp:val=&quot;001D35F6&quot;/&gt;&lt;wsp:rsid wsp:val=&quot;001D363E&quot;/&gt;&lt;wsp:rsid wsp:val=&quot;001D3BBA&quot;/&gt;&lt;wsp:rsid wsp:val=&quot;001D3CC4&quot;/&gt;&lt;wsp:rsid wsp:val=&quot;001D53A2&quot;/&gt;&lt;wsp:rsid wsp:val=&quot;001D5C56&quot;/&gt;&lt;wsp:rsid wsp:val=&quot;001D5C94&quot;/&gt;&lt;wsp:rsid wsp:val=&quot;001D6C50&quot;/&gt;&lt;wsp:rsid wsp:val=&quot;001D6E2D&quot;/&gt;&lt;wsp:rsid wsp:val=&quot;001D74FE&quot;/&gt;&lt;wsp:rsid wsp:val=&quot;001E085D&quot;/&gt;&lt;wsp:rsid wsp:val=&quot;001E1051&quot;/&gt;&lt;wsp:rsid wsp:val=&quot;001E1755&quot;/&gt;&lt;wsp:rsid wsp:val=&quot;001E2756&quot;/&gt;&lt;wsp:rsid wsp:val=&quot;001E27FE&quot;/&gt;&lt;wsp:rsid wsp:val=&quot;001E2B65&quot;/&gt;&lt;wsp:rsid wsp:val=&quot;001E2EDC&quot;/&gt;&lt;wsp:rsid wsp:val=&quot;001E2F8C&quot;/&gt;&lt;wsp:rsid wsp:val=&quot;001E3ADE&quot;/&gt;&lt;wsp:rsid wsp:val=&quot;001E3C84&quot;/&gt;&lt;wsp:rsid wsp:val=&quot;001E3D8F&quot;/&gt;&lt;wsp:rsid wsp:val=&quot;001E406D&quot;/&gt;&lt;wsp:rsid wsp:val=&quot;001E4190&quot;/&gt;&lt;wsp:rsid wsp:val=&quot;001E43E1&quot;/&gt;&lt;wsp:rsid wsp:val=&quot;001E44AD&quot;/&gt;&lt;wsp:rsid wsp:val=&quot;001E44F5&quot;/&gt;&lt;wsp:rsid wsp:val=&quot;001E4547&quot;/&gt;&lt;wsp:rsid wsp:val=&quot;001E4EB7&quot;/&gt;&lt;wsp:rsid wsp:val=&quot;001E54EE&quot;/&gt;&lt;wsp:rsid wsp:val=&quot;001E59F8&quot;/&gt;&lt;wsp:rsid wsp:val=&quot;001E5DE6&quot;/&gt;&lt;wsp:rsid wsp:val=&quot;001E7352&quot;/&gt;&lt;wsp:rsid wsp:val=&quot;001E7830&quot;/&gt;&lt;wsp:rsid wsp:val=&quot;001E7E2B&quot;/&gt;&lt;wsp:rsid wsp:val=&quot;001F00A4&quot;/&gt;&lt;wsp:rsid wsp:val=&quot;001F01BF&quot;/&gt;&lt;wsp:rsid wsp:val=&quot;001F02FA&quot;/&gt;&lt;wsp:rsid wsp:val=&quot;001F06AE&quot;/&gt;&lt;wsp:rsid wsp:val=&quot;001F0AAC&quot;/&gt;&lt;wsp:rsid wsp:val=&quot;001F16CB&quot;/&gt;&lt;wsp:rsid wsp:val=&quot;001F1704&quot;/&gt;&lt;wsp:rsid wsp:val=&quot;001F18CF&quot;/&gt;&lt;wsp:rsid wsp:val=&quot;001F1CA5&quot;/&gt;&lt;wsp:rsid wsp:val=&quot;001F1CAC&quot;/&gt;&lt;wsp:rsid wsp:val=&quot;001F1F19&quot;/&gt;&lt;wsp:rsid wsp:val=&quot;001F1F7A&quot;/&gt;&lt;wsp:rsid wsp:val=&quot;001F2976&quot;/&gt;&lt;wsp:rsid wsp:val=&quot;001F2C69&quot;/&gt;&lt;wsp:rsid wsp:val=&quot;001F3C10&quot;/&gt;&lt;wsp:rsid wsp:val=&quot;001F3FCA&quot;/&gt;&lt;wsp:rsid wsp:val=&quot;001F47EF&quot;/&gt;&lt;wsp:rsid wsp:val=&quot;001F4893&quot;/&gt;&lt;wsp:rsid wsp:val=&quot;001F4B5B&quot;/&gt;&lt;wsp:rsid wsp:val=&quot;001F4D40&quot;/&gt;&lt;wsp:rsid wsp:val=&quot;001F58F9&quot;/&gt;&lt;wsp:rsid wsp:val=&quot;001F5E09&quot;/&gt;&lt;wsp:rsid wsp:val=&quot;001F6DC8&quot;/&gt;&lt;wsp:rsid wsp:val=&quot;001F7010&quot;/&gt;&lt;wsp:rsid wsp:val=&quot;001F7278&quot;/&gt;&lt;wsp:rsid wsp:val=&quot;001F7C6D&quot;/&gt;&lt;wsp:rsid wsp:val=&quot;002007F1&quot;/&gt;&lt;wsp:rsid wsp:val=&quot;002016D5&quot;/&gt;&lt;wsp:rsid wsp:val=&quot;00201D35&quot;/&gt;&lt;wsp:rsid wsp:val=&quot;0020210B&quot;/&gt;&lt;wsp:rsid wsp:val=&quot;00202F5B&quot;/&gt;&lt;wsp:rsid wsp:val=&quot;00203036&quot;/&gt;&lt;wsp:rsid wsp:val=&quot;0020379F&quot;/&gt;&lt;wsp:rsid wsp:val=&quot;00203BDA&quot;/&gt;&lt;wsp:rsid wsp:val=&quot;00203C89&quot;/&gt;&lt;wsp:rsid wsp:val=&quot;002043AC&quot;/&gt;&lt;wsp:rsid wsp:val=&quot;0020540C&quot;/&gt;&lt;wsp:rsid wsp:val=&quot;00205794&quot;/&gt;&lt;wsp:rsid wsp:val=&quot;0020597B&quot;/&gt;&lt;wsp:rsid wsp:val=&quot;0020655B&quot;/&gt;&lt;wsp:rsid wsp:val=&quot;00206640&quot;/&gt;&lt;wsp:rsid wsp:val=&quot;0020677C&quot;/&gt;&lt;wsp:rsid wsp:val=&quot;00206CB7&quot;/&gt;&lt;wsp:rsid wsp:val=&quot;002070BE&quot;/&gt;&lt;wsp:rsid wsp:val=&quot;00207136&quot;/&gt;&lt;wsp:rsid wsp:val=&quot;0020769D&quot;/&gt;&lt;wsp:rsid wsp:val=&quot;002077D6&quot;/&gt;&lt;wsp:rsid wsp:val=&quot;00207C49&quot;/&gt;&lt;wsp:rsid wsp:val=&quot;00210CD7&quot;/&gt;&lt;wsp:rsid wsp:val=&quot;002112DA&quot;/&gt;&lt;wsp:rsid wsp:val=&quot;0021211A&quot;/&gt;&lt;wsp:rsid wsp:val=&quot;00212651&quot;/&gt;&lt;wsp:rsid wsp:val=&quot;0021268F&quot;/&gt;&lt;wsp:rsid wsp:val=&quot;0021294F&quot;/&gt;&lt;wsp:rsid wsp:val=&quot;00212B22&quot;/&gt;&lt;wsp:rsid wsp:val=&quot;00212C47&quot;/&gt;&lt;wsp:rsid wsp:val=&quot;002138FA&quot;/&gt;&lt;wsp:rsid wsp:val=&quot;00213E13&quot;/&gt;&lt;wsp:rsid wsp:val=&quot;002140A6&quot;/&gt;&lt;wsp:rsid wsp:val=&quot;002146A8&quot;/&gt;&lt;wsp:rsid wsp:val=&quot;00214C34&quot;/&gt;&lt;wsp:rsid wsp:val=&quot;002151C8&quot;/&gt;&lt;wsp:rsid wsp:val=&quot;002157BD&quot;/&gt;&lt;wsp:rsid wsp:val=&quot;00216096&quot;/&gt;&lt;wsp:rsid wsp:val=&quot;0021628D&quot;/&gt;&lt;wsp:rsid wsp:val=&quot;0021696C&quot;/&gt;&lt;wsp:rsid wsp:val=&quot;002179B9&quot;/&gt;&lt;wsp:rsid wsp:val=&quot;002179E1&quot;/&gt;&lt;wsp:rsid wsp:val=&quot;00217AE5&quot;/&gt;&lt;wsp:rsid wsp:val=&quot;00220DAD&quot;/&gt;&lt;wsp:rsid wsp:val=&quot;002210AD&quot;/&gt;&lt;wsp:rsid wsp:val=&quot;002214C5&quot;/&gt;&lt;wsp:rsid wsp:val=&quot;00221C9C&quot;/&gt;&lt;wsp:rsid wsp:val=&quot;00221D1E&quot;/&gt;&lt;wsp:rsid wsp:val=&quot;00221F3B&quot;/&gt;&lt;wsp:rsid wsp:val=&quot;00222AEC&quot;/&gt;&lt;wsp:rsid wsp:val=&quot;00222B25&quot;/&gt;&lt;wsp:rsid wsp:val=&quot;00222F65&quot;/&gt;&lt;wsp:rsid wsp:val=&quot;002230CF&quot;/&gt;&lt;wsp:rsid wsp:val=&quot;002238CC&quot;/&gt;&lt;wsp:rsid wsp:val=&quot;00224A3E&quot;/&gt;&lt;wsp:rsid wsp:val=&quot;00225551&quot;/&gt;&lt;wsp:rsid wsp:val=&quot;00225DC6&quot;/&gt;&lt;wsp:rsid wsp:val=&quot;00226865&quot;/&gt;&lt;wsp:rsid wsp:val=&quot;00226BB0&quot;/&gt;&lt;wsp:rsid wsp:val=&quot;00226C82&quot;/&gt;&lt;wsp:rsid wsp:val=&quot;002302DB&quot;/&gt;&lt;wsp:rsid wsp:val=&quot;00230EF1&quot;/&gt;&lt;wsp:rsid wsp:val=&quot;00231E3A&quot;/&gt;&lt;wsp:rsid wsp:val=&quot;00231E57&quot;/&gt;&lt;wsp:rsid wsp:val=&quot;0023222B&quot;/&gt;&lt;wsp:rsid wsp:val=&quot;0023247D&quot;/&gt;&lt;wsp:rsid wsp:val=&quot;002342DD&quot;/&gt;&lt;wsp:rsid wsp:val=&quot;002344A0&quot;/&gt;&lt;wsp:rsid wsp:val=&quot;00234A67&quot;/&gt;&lt;wsp:rsid wsp:val=&quot;00234B22&quot;/&gt;&lt;wsp:rsid wsp:val=&quot;002352F4&quot;/&gt;&lt;wsp:rsid wsp:val=&quot;00235544&quot;/&gt;&lt;wsp:rsid wsp:val=&quot;00235763&quot;/&gt;&lt;wsp:rsid wsp:val=&quot;002358C6&quot;/&gt;&lt;wsp:rsid wsp:val=&quot;002361CA&quot;/&gt;&lt;wsp:rsid wsp:val=&quot;002366FB&quot;/&gt;&lt;wsp:rsid wsp:val=&quot;00236AA7&quot;/&gt;&lt;wsp:rsid wsp:val=&quot;00236B8F&quot;/&gt;&lt;wsp:rsid wsp:val=&quot;00236ED3&quot;/&gt;&lt;wsp:rsid wsp:val=&quot;0023726D&quot;/&gt;&lt;wsp:rsid wsp:val=&quot;0024002B&quot;/&gt;&lt;wsp:rsid wsp:val=&quot;00240150&quot;/&gt;&lt;wsp:rsid wsp:val=&quot;002403D2&quot;/&gt;&lt;wsp:rsid wsp:val=&quot;00240C5F&quot;/&gt;&lt;wsp:rsid wsp:val=&quot;00240E43&quot;/&gt;&lt;wsp:rsid wsp:val=&quot;00240E56&quot;/&gt;&lt;wsp:rsid wsp:val=&quot;002412BF&quot;/&gt;&lt;wsp:rsid wsp:val=&quot;002416DE&quot;/&gt;&lt;wsp:rsid wsp:val=&quot;00241C61&quot;/&gt;&lt;wsp:rsid wsp:val=&quot;00241EA1&quot;/&gt;&lt;wsp:rsid wsp:val=&quot;002421B4&quot;/&gt;&lt;wsp:rsid wsp:val=&quot;00242F00&quot;/&gt;&lt;wsp:rsid wsp:val=&quot;002439A8&quot;/&gt;&lt;wsp:rsid wsp:val=&quot;00243BA8&quot;/&gt;&lt;wsp:rsid wsp:val=&quot;00243CC8&quot;/&gt;&lt;wsp:rsid wsp:val=&quot;00243F28&quot;/&gt;&lt;wsp:rsid wsp:val=&quot;00244171&quot;/&gt;&lt;wsp:rsid wsp:val=&quot;00244A81&quot;/&gt;&lt;wsp:rsid wsp:val=&quot;00244DD6&quot;/&gt;&lt;wsp:rsid wsp:val=&quot;00245426&quot;/&gt;&lt;wsp:rsid wsp:val=&quot;002457C9&quot;/&gt;&lt;wsp:rsid wsp:val=&quot;00245F1A&quot;/&gt;&lt;wsp:rsid wsp:val=&quot;00246A67&quot;/&gt;&lt;wsp:rsid wsp:val=&quot;00246FFB&quot;/&gt;&lt;wsp:rsid wsp:val=&quot;002470A2&quot;/&gt;&lt;wsp:rsid wsp:val=&quot;0024726F&quot;/&gt;&lt;wsp:rsid wsp:val=&quot;0024780A&quot;/&gt;&lt;wsp:rsid wsp:val=&quot;002503F2&quot;/&gt;&lt;wsp:rsid wsp:val=&quot;002506CB&quot;/&gt;&lt;wsp:rsid wsp:val=&quot;00250A1E&quot;/&gt;&lt;wsp:rsid wsp:val=&quot;0025126E&quot;/&gt;&lt;wsp:rsid wsp:val=&quot;0025177C&quot;/&gt;&lt;wsp:rsid wsp:val=&quot;00251BF8&quot;/&gt;&lt;wsp:rsid wsp:val=&quot;00251EA9&quot;/&gt;&lt;wsp:rsid wsp:val=&quot;002521C5&quot;/&gt;&lt;wsp:rsid wsp:val=&quot;002522BE&quot;/&gt;&lt;wsp:rsid wsp:val=&quot;0025230A&quot;/&gt;&lt;wsp:rsid wsp:val=&quot;0025337F&quot;/&gt;&lt;wsp:rsid wsp:val=&quot;002534E6&quot;/&gt;&lt;wsp:rsid wsp:val=&quot;0025351C&quot;/&gt;&lt;wsp:rsid wsp:val=&quot;002540A2&quot;/&gt;&lt;wsp:rsid wsp:val=&quot;002542E1&quot;/&gt;&lt;wsp:rsid wsp:val=&quot;00254C8E&quot;/&gt;&lt;wsp:rsid wsp:val=&quot;00255105&quot;/&gt;&lt;wsp:rsid wsp:val=&quot;002552C6&quot;/&gt;&lt;wsp:rsid wsp:val=&quot;00256B58&quot;/&gt;&lt;wsp:rsid wsp:val=&quot;00256EE9&quot;/&gt;&lt;wsp:rsid wsp:val=&quot;002572EA&quot;/&gt;&lt;wsp:rsid wsp:val=&quot;002573BB&quot;/&gt;&lt;wsp:rsid wsp:val=&quot;00257C26&quot;/&gt;&lt;wsp:rsid wsp:val=&quot;00260794&quot;/&gt;&lt;wsp:rsid wsp:val=&quot;002609BD&quot;/&gt;&lt;wsp:rsid wsp:val=&quot;00260DC3&quot;/&gt;&lt;wsp:rsid wsp:val=&quot;002617E4&quot;/&gt;&lt;wsp:rsid wsp:val=&quot;00261A98&quot;/&gt;&lt;wsp:rsid wsp:val=&quot;00262256&quot;/&gt;&lt;wsp:rsid wsp:val=&quot;002625DD&quot;/&gt;&lt;wsp:rsid wsp:val=&quot;00263019&quot;/&gt;&lt;wsp:rsid wsp:val=&quot;00263CEB&quot;/&gt;&lt;wsp:rsid wsp:val=&quot;002648B0&quot;/&gt;&lt;wsp:rsid wsp:val=&quot;00265D91&quot;/&gt;&lt;wsp:rsid wsp:val=&quot;0026661C&quot;/&gt;&lt;wsp:rsid wsp:val=&quot;00266E6B&quot;/&gt;&lt;wsp:rsid wsp:val=&quot;00267592&quot;/&gt;&lt;wsp:rsid wsp:val=&quot;002676BF&quot;/&gt;&lt;wsp:rsid wsp:val=&quot;00267DBA&quot;/&gt;&lt;wsp:rsid wsp:val=&quot;002701A0&quot;/&gt;&lt;wsp:rsid wsp:val=&quot;00271179&quot;/&gt;&lt;wsp:rsid wsp:val=&quot;0027121D&quot;/&gt;&lt;wsp:rsid wsp:val=&quot;002717A3&quot;/&gt;&lt;wsp:rsid wsp:val=&quot;00272414&quot;/&gt;&lt;wsp:rsid wsp:val=&quot;002733DB&quot;/&gt;&lt;wsp:rsid wsp:val=&quot;00273AA1&quot;/&gt;&lt;wsp:rsid wsp:val=&quot;00273C79&quot;/&gt;&lt;wsp:rsid wsp:val=&quot;00274054&quot;/&gt;&lt;wsp:rsid wsp:val=&quot;00274641&quot;/&gt;&lt;wsp:rsid wsp:val=&quot;00274FDD&quot;/&gt;&lt;wsp:rsid wsp:val=&quot;00275037&quot;/&gt;&lt;wsp:rsid wsp:val=&quot;00275303&quot;/&gt;&lt;wsp:rsid wsp:val=&quot;00275952&quot;/&gt;&lt;wsp:rsid wsp:val=&quot;0027628C&quot;/&gt;&lt;wsp:rsid wsp:val=&quot;002763EA&quot;/&gt;&lt;wsp:rsid wsp:val=&quot;0027662B&quot;/&gt;&lt;wsp:rsid wsp:val=&quot;002766C7&quot;/&gt;&lt;wsp:rsid wsp:val=&quot;00277B2B&quot;/&gt;&lt;wsp:rsid wsp:val=&quot;00277C8D&quot;/&gt;&lt;wsp:rsid wsp:val=&quot;002802E9&quot;/&gt;&lt;wsp:rsid wsp:val=&quot;002802F5&quot;/&gt;&lt;wsp:rsid wsp:val=&quot;00280862&quot;/&gt;&lt;wsp:rsid wsp:val=&quot;00280C3C&quot;/&gt;&lt;wsp:rsid wsp:val=&quot;00281228&quot;/&gt;&lt;wsp:rsid wsp:val=&quot;00281F30&quot;/&gt;&lt;wsp:rsid wsp:val=&quot;00281FAD&quot;/&gt;&lt;wsp:rsid wsp:val=&quot;002821A6&quot;/&gt;&lt;wsp:rsid wsp:val=&quot;00282534&quot;/&gt;&lt;wsp:rsid wsp:val=&quot;00282907&quot;/&gt;&lt;wsp:rsid wsp:val=&quot;00283D10&quot;/&gt;&lt;wsp:rsid wsp:val=&quot;00284D1E&quot;/&gt;&lt;wsp:rsid wsp:val=&quot;00284F04&quot;/&gt;&lt;wsp:rsid wsp:val=&quot;00284F82&quot;/&gt;&lt;wsp:rsid wsp:val=&quot;00285282&quot;/&gt;&lt;wsp:rsid wsp:val=&quot;00285284&quot;/&gt;&lt;wsp:rsid wsp:val=&quot;0028661D&quot;/&gt;&lt;wsp:rsid wsp:val=&quot;00286779&quot;/&gt;&lt;wsp:rsid wsp:val=&quot;002871E0&quot;/&gt;&lt;wsp:rsid wsp:val=&quot;00287506&quot;/&gt;&lt;wsp:rsid wsp:val=&quot;00290C8B&quot;/&gt;&lt;wsp:rsid wsp:val=&quot;00290D5F&quot;/&gt;&lt;wsp:rsid wsp:val=&quot;00290FFD&quot;/&gt;&lt;wsp:rsid wsp:val=&quot;002911A8&quot;/&gt;&lt;wsp:rsid wsp:val=&quot;002912F0&quot;/&gt;&lt;wsp:rsid wsp:val=&quot;00291567&quot;/&gt;&lt;wsp:rsid wsp:val=&quot;0029239F&quot;/&gt;&lt;wsp:rsid wsp:val=&quot;00292C8C&quot;/&gt;&lt;wsp:rsid wsp:val=&quot;00292C9D&quot;/&gt;&lt;wsp:rsid wsp:val=&quot;002938A8&quot;/&gt;&lt;wsp:rsid wsp:val=&quot;00293F4E&quot;/&gt;&lt;wsp:rsid wsp:val=&quot;00293F58&quot;/&gt;&lt;wsp:rsid wsp:val=&quot;00295560&quot;/&gt;&lt;wsp:rsid wsp:val=&quot;002957BF&quot;/&gt;&lt;wsp:rsid wsp:val=&quot;00296077&quot;/&gt;&lt;wsp:rsid wsp:val=&quot;00297314&quot;/&gt;&lt;wsp:rsid wsp:val=&quot;002974BF&quot;/&gt;&lt;wsp:rsid wsp:val=&quot;00297663&quot;/&gt;&lt;wsp:rsid wsp:val=&quot;00297D26&quot;/&gt;&lt;wsp:rsid wsp:val=&quot;002A04D2&quot;/&gt;&lt;wsp:rsid wsp:val=&quot;002A0E29&quot;/&gt;&lt;wsp:rsid wsp:val=&quot;002A1CAD&quot;/&gt;&lt;wsp:rsid wsp:val=&quot;002A20B0&quot;/&gt;&lt;wsp:rsid wsp:val=&quot;002A22A1&quot;/&gt;&lt;wsp:rsid wsp:val=&quot;002A2461&quot;/&gt;&lt;wsp:rsid wsp:val=&quot;002A2F10&quot;/&gt;&lt;wsp:rsid wsp:val=&quot;002A3ABA&quot;/&gt;&lt;wsp:rsid wsp:val=&quot;002A44E2&quot;/&gt;&lt;wsp:rsid wsp:val=&quot;002A45D8&quot;/&gt;&lt;wsp:rsid wsp:val=&quot;002A4B57&quot;/&gt;&lt;wsp:rsid wsp:val=&quot;002A5240&quot;/&gt;&lt;wsp:rsid wsp:val=&quot;002A6D2B&quot;/&gt;&lt;wsp:rsid wsp:val=&quot;002A79B0&quot;/&gt;&lt;wsp:rsid wsp:val=&quot;002B0238&quot;/&gt;&lt;wsp:rsid wsp:val=&quot;002B07FC&quot;/&gt;&lt;wsp:rsid wsp:val=&quot;002B10F5&quot;/&gt;&lt;wsp:rsid wsp:val=&quot;002B19C6&quot;/&gt;&lt;wsp:rsid wsp:val=&quot;002B1B76&quot;/&gt;&lt;wsp:rsid wsp:val=&quot;002B22D7&quot;/&gt;&lt;wsp:rsid wsp:val=&quot;002B2F28&quot;/&gt;&lt;wsp:rsid wsp:val=&quot;002B370D&quot;/&gt;&lt;wsp:rsid wsp:val=&quot;002B3BC2&quot;/&gt;&lt;wsp:rsid wsp:val=&quot;002B3D1E&quot;/&gt;&lt;wsp:rsid wsp:val=&quot;002B42A6&quot;/&gt;&lt;wsp:rsid wsp:val=&quot;002B4D65&quot;/&gt;&lt;wsp:rsid wsp:val=&quot;002B5BD6&quot;/&gt;&lt;wsp:rsid wsp:val=&quot;002B6344&quot;/&gt;&lt;wsp:rsid wsp:val=&quot;002B699D&quot;/&gt;&lt;wsp:rsid wsp:val=&quot;002B6B19&quot;/&gt;&lt;wsp:rsid wsp:val=&quot;002B7006&quot;/&gt;&lt;wsp:rsid wsp:val=&quot;002B72A6&quot;/&gt;&lt;wsp:rsid wsp:val=&quot;002B72C2&quot;/&gt;&lt;wsp:rsid wsp:val=&quot;002B7D11&quot;/&gt;&lt;wsp:rsid wsp:val=&quot;002B7D74&quot;/&gt;&lt;wsp:rsid wsp:val=&quot;002C061B&quot;/&gt;&lt;wsp:rsid wsp:val=&quot;002C09D3&quot;/&gt;&lt;wsp:rsid wsp:val=&quot;002C0B34&quot;/&gt;&lt;wsp:rsid wsp:val=&quot;002C1254&quot;/&gt;&lt;wsp:rsid wsp:val=&quot;002C1378&quot;/&gt;&lt;wsp:rsid wsp:val=&quot;002C1F00&quot;/&gt;&lt;wsp:rsid wsp:val=&quot;002C1FF8&quot;/&gt;&lt;wsp:rsid wsp:val=&quot;002C22B6&quot;/&gt;&lt;wsp:rsid wsp:val=&quot;002C247F&quot;/&gt;&lt;wsp:rsid wsp:val=&quot;002C252E&quot;/&gt;&lt;wsp:rsid wsp:val=&quot;002C2645&quot;/&gt;&lt;wsp:rsid wsp:val=&quot;002C2D40&quot;/&gt;&lt;wsp:rsid wsp:val=&quot;002C362D&quot;/&gt;&lt;wsp:rsid wsp:val=&quot;002C3953&quot;/&gt;&lt;wsp:rsid wsp:val=&quot;002C3DC8&quot;/&gt;&lt;wsp:rsid wsp:val=&quot;002C4CD1&quot;/&gt;&lt;wsp:rsid wsp:val=&quot;002C5BBA&quot;/&gt;&lt;wsp:rsid wsp:val=&quot;002C5D62&quot;/&gt;&lt;wsp:rsid wsp:val=&quot;002C6318&quot;/&gt;&lt;wsp:rsid wsp:val=&quot;002C6675&quot;/&gt;&lt;wsp:rsid wsp:val=&quot;002C7649&quot;/&gt;&lt;wsp:rsid wsp:val=&quot;002C774A&quot;/&gt;&lt;wsp:rsid wsp:val=&quot;002D06D6&quot;/&gt;&lt;wsp:rsid wsp:val=&quot;002D078F&quot;/&gt;&lt;wsp:rsid wsp:val=&quot;002D15A9&quot;/&gt;&lt;wsp:rsid wsp:val=&quot;002D16FF&quot;/&gt;&lt;wsp:rsid wsp:val=&quot;002D17AB&quot;/&gt;&lt;wsp:rsid wsp:val=&quot;002D1FD7&quot;/&gt;&lt;wsp:rsid wsp:val=&quot;002D2279&quot;/&gt;&lt;wsp:rsid wsp:val=&quot;002D2519&quot;/&gt;&lt;wsp:rsid wsp:val=&quot;002D2F94&quot;/&gt;&lt;wsp:rsid wsp:val=&quot;002D2FDD&quot;/&gt;&lt;wsp:rsid wsp:val=&quot;002D425B&quot;/&gt;&lt;wsp:rsid wsp:val=&quot;002D4520&quot;/&gt;&lt;wsp:rsid wsp:val=&quot;002D4BA2&quot;/&gt;&lt;wsp:rsid wsp:val=&quot;002D4C07&quot;/&gt;&lt;wsp:rsid wsp:val=&quot;002D4D31&quot;/&gt;&lt;wsp:rsid wsp:val=&quot;002D5195&quot;/&gt;&lt;wsp:rsid wsp:val=&quot;002D55F5&quot;/&gt;&lt;wsp:rsid wsp:val=&quot;002D6779&quot;/&gt;&lt;wsp:rsid wsp:val=&quot;002D67F3&quot;/&gt;&lt;wsp:rsid wsp:val=&quot;002D6BB6&quot;/&gt;&lt;wsp:rsid wsp:val=&quot;002D7187&quot;/&gt;&lt;wsp:rsid wsp:val=&quot;002D727A&quot;/&gt;&lt;wsp:rsid wsp:val=&quot;002D72CC&quot;/&gt;&lt;wsp:rsid wsp:val=&quot;002E0487&quot;/&gt;&lt;wsp:rsid wsp:val=&quot;002E093C&quot;/&gt;&lt;wsp:rsid wsp:val=&quot;002E1B11&quot;/&gt;&lt;wsp:rsid wsp:val=&quot;002E4D1F&quot;/&gt;&lt;wsp:rsid wsp:val=&quot;002E508A&quot;/&gt;&lt;wsp:rsid wsp:val=&quot;002E50F2&quot;/&gt;&lt;wsp:rsid wsp:val=&quot;002E56EC&quot;/&gt;&lt;wsp:rsid wsp:val=&quot;002E5874&quot;/&gt;&lt;wsp:rsid wsp:val=&quot;002E59FC&quot;/&gt;&lt;wsp:rsid wsp:val=&quot;002E5A80&quot;/&gt;&lt;wsp:rsid wsp:val=&quot;002E5D9A&quot;/&gt;&lt;wsp:rsid wsp:val=&quot;002E5DAE&quot;/&gt;&lt;wsp:rsid wsp:val=&quot;002E5DDA&quot;/&gt;&lt;wsp:rsid wsp:val=&quot;002E5DE9&quot;/&gt;&lt;wsp:rsid wsp:val=&quot;002E6F39&quot;/&gt;&lt;wsp:rsid wsp:val=&quot;002E7578&quot;/&gt;&lt;wsp:rsid wsp:val=&quot;002E76E2&quot;/&gt;&lt;wsp:rsid wsp:val=&quot;002E78FC&quot;/&gt;&lt;wsp:rsid wsp:val=&quot;002E79C0&quot;/&gt;&lt;wsp:rsid wsp:val=&quot;002E7CBD&quot;/&gt;&lt;wsp:rsid wsp:val=&quot;002F03AB&quot;/&gt;&lt;wsp:rsid wsp:val=&quot;002F052A&quot;/&gt;&lt;wsp:rsid wsp:val=&quot;002F089F&quot;/&gt;&lt;wsp:rsid wsp:val=&quot;002F09F4&quot;/&gt;&lt;wsp:rsid wsp:val=&quot;002F1DC3&quot;/&gt;&lt;wsp:rsid wsp:val=&quot;002F20E3&quot;/&gt;&lt;wsp:rsid wsp:val=&quot;002F214C&quot;/&gt;&lt;wsp:rsid wsp:val=&quot;002F2222&quot;/&gt;&lt;wsp:rsid wsp:val=&quot;002F22CC&quot;/&gt;&lt;wsp:rsid wsp:val=&quot;002F25B1&quot;/&gt;&lt;wsp:rsid wsp:val=&quot;002F3228&quot;/&gt;&lt;wsp:rsid wsp:val=&quot;002F4476&quot;/&gt;&lt;wsp:rsid wsp:val=&quot;002F48D6&quot;/&gt;&lt;wsp:rsid wsp:val=&quot;002F4C5D&quot;/&gt;&lt;wsp:rsid wsp:val=&quot;002F4CC1&quot;/&gt;&lt;wsp:rsid wsp:val=&quot;002F5E47&quot;/&gt;&lt;wsp:rsid wsp:val=&quot;002F5FED&quot;/&gt;&lt;wsp:rsid wsp:val=&quot;002F6278&quot;/&gt;&lt;wsp:rsid wsp:val=&quot;002F776A&quot;/&gt;&lt;wsp:rsid wsp:val=&quot;002F7BE9&quot;/&gt;&lt;wsp:rsid wsp:val=&quot;00300156&quot;/&gt;&lt;wsp:rsid wsp:val=&quot;0030043B&quot;/&gt;&lt;wsp:rsid wsp:val=&quot;00300C5D&quot;/&gt;&lt;wsp:rsid wsp:val=&quot;0030106E&quot;/&gt;&lt;wsp:rsid wsp:val=&quot;00301223&quot;/&gt;&lt;wsp:rsid wsp:val=&quot;00301330&quot;/&gt;&lt;wsp:rsid wsp:val=&quot;00301957&quot;/&gt;&lt;wsp:rsid wsp:val=&quot;00302017&quot;/&gt;&lt;wsp:rsid wsp:val=&quot;003020EA&quot;/&gt;&lt;wsp:rsid wsp:val=&quot;00302954&quot;/&gt;&lt;wsp:rsid wsp:val=&quot;00302A03&quot;/&gt;&lt;wsp:rsid wsp:val=&quot;00303392&quot;/&gt;&lt;wsp:rsid wsp:val=&quot;003039E6&quot;/&gt;&lt;wsp:rsid wsp:val=&quot;00303C80&quot;/&gt;&lt;wsp:rsid wsp:val=&quot;00304D2C&quot;/&gt;&lt;wsp:rsid wsp:val=&quot;00304D67&quot;/&gt;&lt;wsp:rsid wsp:val=&quot;00304E2C&quot;/&gt;&lt;wsp:rsid wsp:val=&quot;00305376&quot;/&gt;&lt;wsp:rsid wsp:val=&quot;0030542F&quot;/&gt;&lt;wsp:rsid wsp:val=&quot;00305899&quot;/&gt;&lt;wsp:rsid wsp:val=&quot;003060BB&quot;/&gt;&lt;wsp:rsid wsp:val=&quot;00306521&quot;/&gt;&lt;wsp:rsid wsp:val=&quot;0030680B&quot;/&gt;&lt;wsp:rsid wsp:val=&quot;00306BAC&quot;/&gt;&lt;wsp:rsid wsp:val=&quot;003076DA&quot;/&gt;&lt;wsp:rsid wsp:val=&quot;00307C54&quot;/&gt;&lt;wsp:rsid wsp:val=&quot;00307C82&quot;/&gt;&lt;wsp:rsid wsp:val=&quot;003100DC&quot;/&gt;&lt;wsp:rsid wsp:val=&quot;0031039C&quot;/&gt;&lt;wsp:rsid wsp:val=&quot;00310DCE&quot;/&gt;&lt;wsp:rsid wsp:val=&quot;003113D3&quot;/&gt;&lt;wsp:rsid wsp:val=&quot;0031142E&quot;/&gt;&lt;wsp:rsid wsp:val=&quot;0031203F&quot;/&gt;&lt;wsp:rsid wsp:val=&quot;00313ADF&quot;/&gt;&lt;wsp:rsid wsp:val=&quot;00313F8B&quot;/&gt;&lt;wsp:rsid wsp:val=&quot;00314056&quot;/&gt;&lt;wsp:rsid wsp:val=&quot;00315119&quot;/&gt;&lt;wsp:rsid wsp:val=&quot;003154CD&quot;/&gt;&lt;wsp:rsid wsp:val=&quot;00315D43&quot;/&gt;&lt;wsp:rsid wsp:val=&quot;00316464&quot;/&gt;&lt;wsp:rsid wsp:val=&quot;0031723D&quot;/&gt;&lt;wsp:rsid wsp:val=&quot;003178FD&quot;/&gt;&lt;wsp:rsid wsp:val=&quot;00317AF2&quot;/&gt;&lt;wsp:rsid wsp:val=&quot;00317DEF&quot;/&gt;&lt;wsp:rsid wsp:val=&quot;00320269&quot;/&gt;&lt;wsp:rsid wsp:val=&quot;00320CAE&quot;/&gt;&lt;wsp:rsid wsp:val=&quot;00320D65&quot;/&gt;&lt;wsp:rsid wsp:val=&quot;00321525&quot;/&gt;&lt;wsp:rsid wsp:val=&quot;00321E1B&quot;/&gt;&lt;wsp:rsid wsp:val=&quot;003220D6&quot;/&gt;&lt;wsp:rsid wsp:val=&quot;00322A67&quot;/&gt;&lt;wsp:rsid wsp:val=&quot;00322BF3&quot;/&gt;&lt;wsp:rsid wsp:val=&quot;00323092&quot;/&gt;&lt;wsp:rsid wsp:val=&quot;00323922&quot;/&gt;&lt;wsp:rsid wsp:val=&quot;00323D47&quot;/&gt;&lt;wsp:rsid wsp:val=&quot;003246D7&quot;/&gt;&lt;wsp:rsid wsp:val=&quot;00324816&quot;/&gt;&lt;wsp:rsid wsp:val=&quot;003257CB&quot;/&gt;&lt;wsp:rsid wsp:val=&quot;00325E81&quot;/&gt;&lt;wsp:rsid wsp:val=&quot;0032602D&quot;/&gt;&lt;wsp:rsid wsp:val=&quot;003261E7&quot;/&gt;&lt;wsp:rsid wsp:val=&quot;003263A3&quot;/&gt;&lt;wsp:rsid wsp:val=&quot;003266C9&quot;/&gt;&lt;wsp:rsid wsp:val=&quot;00326AAA&quot;/&gt;&lt;wsp:rsid wsp:val=&quot;00326D1B&quot;/&gt;&lt;wsp:rsid wsp:val=&quot;00327290&quot;/&gt;&lt;wsp:rsid wsp:val=&quot;003302F1&quot;/&gt;&lt;wsp:rsid wsp:val=&quot;0033077D&quot;/&gt;&lt;wsp:rsid wsp:val=&quot;00330F36&quot;/&gt;&lt;wsp:rsid wsp:val=&quot;003316B7&quot;/&gt;&lt;wsp:rsid wsp:val=&quot;00331D00&quot;/&gt;&lt;wsp:rsid wsp:val=&quot;003324D7&quot;/&gt;&lt;wsp:rsid wsp:val=&quot;0033278A&quot;/&gt;&lt;wsp:rsid wsp:val=&quot;00332DB3&quot;/&gt;&lt;wsp:rsid wsp:val=&quot;00332E84&quot;/&gt;&lt;wsp:rsid wsp:val=&quot;0033494C&quot;/&gt;&lt;wsp:rsid wsp:val=&quot;003359D0&quot;/&gt;&lt;wsp:rsid wsp:val=&quot;00335C6B&quot;/&gt;&lt;wsp:rsid wsp:val=&quot;00335D9C&quot;/&gt;&lt;wsp:rsid wsp:val=&quot;00335FD9&quot;/&gt;&lt;wsp:rsid wsp:val=&quot;003364B0&quot;/&gt;&lt;wsp:rsid wsp:val=&quot;0033660F&quot;/&gt;&lt;wsp:rsid wsp:val=&quot;00336A20&quot;/&gt;&lt;wsp:rsid wsp:val=&quot;0033752C&quot;/&gt;&lt;wsp:rsid wsp:val=&quot;00337847&quot;/&gt;&lt;wsp:rsid wsp:val=&quot;0033790D&quot;/&gt;&lt;wsp:rsid wsp:val=&quot;0034028C&quot;/&gt;&lt;wsp:rsid wsp:val=&quot;003409E8&quot;/&gt;&lt;wsp:rsid wsp:val=&quot;003417BB&quot;/&gt;&lt;wsp:rsid wsp:val=&quot;0034291E&quot;/&gt;&lt;wsp:rsid wsp:val=&quot;00342C19&quot;/&gt;&lt;wsp:rsid wsp:val=&quot;00342C7F&quot;/&gt;&lt;wsp:rsid wsp:val=&quot;00343224&quot;/&gt;&lt;wsp:rsid wsp:val=&quot;00343F46&quot;/&gt;&lt;wsp:rsid wsp:val=&quot;00344E46&quot;/&gt;&lt;wsp:rsid wsp:val=&quot;00344ECB&quot;/&gt;&lt;wsp:rsid wsp:val=&quot;00345288&quot;/&gt;&lt;wsp:rsid wsp:val=&quot;0034562A&quot;/&gt;&lt;wsp:rsid wsp:val=&quot;00345B00&quot;/&gt;&lt;wsp:rsid wsp:val=&quot;00345EBD&quot;/&gt;&lt;wsp:rsid wsp:val=&quot;0034602B&quot;/&gt;&lt;wsp:rsid wsp:val=&quot;003461B2&quot;/&gt;&lt;wsp:rsid wsp:val=&quot;00346C9B&quot;/&gt;&lt;wsp:rsid wsp:val=&quot;00346CFA&quot;/&gt;&lt;wsp:rsid wsp:val=&quot;00346D91&quot;/&gt;&lt;wsp:rsid wsp:val=&quot;00347253&quot;/&gt;&lt;wsp:rsid wsp:val=&quot;00347B40&quot;/&gt;&lt;wsp:rsid wsp:val=&quot;00350BB9&quot;/&gt;&lt;wsp:rsid wsp:val=&quot;0035104A&quot;/&gt;&lt;wsp:rsid wsp:val=&quot;00351265&quot;/&gt;&lt;wsp:rsid wsp:val=&quot;00351740&quot;/&gt;&lt;wsp:rsid wsp:val=&quot;0035183E&quot;/&gt;&lt;wsp:rsid wsp:val=&quot;003518CE&quot;/&gt;&lt;wsp:rsid wsp:val=&quot;00351B3E&quot;/&gt;&lt;wsp:rsid wsp:val=&quot;00351BC6&quot;/&gt;&lt;wsp:rsid wsp:val=&quot;003528EF&quot;/&gt;&lt;wsp:rsid wsp:val=&quot;00352AD1&quot;/&gt;&lt;wsp:rsid wsp:val=&quot;00352BA6&quot;/&gt;&lt;wsp:rsid wsp:val=&quot;00352C3E&quot;/&gt;&lt;wsp:rsid wsp:val=&quot;00353048&quot;/&gt;&lt;wsp:rsid wsp:val=&quot;0035372B&quot;/&gt;&lt;wsp:rsid wsp:val=&quot;003538E6&quot;/&gt;&lt;wsp:rsid wsp:val=&quot;00353D0B&quot;/&gt;&lt;wsp:rsid wsp:val=&quot;003543CC&quot;/&gt;&lt;wsp:rsid wsp:val=&quot;00354719&quot;/&gt;&lt;wsp:rsid wsp:val=&quot;00355836&quot;/&gt;&lt;wsp:rsid wsp:val=&quot;00355A3B&quot;/&gt;&lt;wsp:rsid wsp:val=&quot;00355BC7&quot;/&gt;&lt;wsp:rsid wsp:val=&quot;00355EDA&quot;/&gt;&lt;wsp:rsid wsp:val=&quot;00357358&quot;/&gt;&lt;wsp:rsid wsp:val=&quot;00357B3B&quot;/&gt;&lt;wsp:rsid wsp:val=&quot;003600E6&quot;/&gt;&lt;wsp:rsid wsp:val=&quot;00360649&quot;/&gt;&lt;wsp:rsid wsp:val=&quot;00360E25&quot;/&gt;&lt;wsp:rsid wsp:val=&quot;00360F55&quot;/&gt;&lt;wsp:rsid wsp:val=&quot;003611D5&quot;/&gt;&lt;wsp:rsid wsp:val=&quot;00361C59&quot;/&gt;&lt;wsp:rsid wsp:val=&quot;00361E49&quot;/&gt;&lt;wsp:rsid wsp:val=&quot;00361F7A&quot;/&gt;&lt;wsp:rsid wsp:val=&quot;00362718&quot;/&gt;&lt;wsp:rsid wsp:val=&quot;0036283C&quot;/&gt;&lt;wsp:rsid wsp:val=&quot;00362BD5&quot;/&gt;&lt;wsp:rsid wsp:val=&quot;00363552&quot;/&gt;&lt;wsp:rsid wsp:val=&quot;0036360B&quot;/&gt;&lt;wsp:rsid wsp:val=&quot;00363A13&quot;/&gt;&lt;wsp:rsid wsp:val=&quot;003647DD&quot;/&gt;&lt;wsp:rsid wsp:val=&quot;00364DF5&quot;/&gt;&lt;wsp:rsid wsp:val=&quot;0036569E&quot;/&gt;&lt;wsp:rsid wsp:val=&quot;00367E11&quot;/&gt;&lt;wsp:rsid wsp:val=&quot;00370D82&quot;/&gt;&lt;wsp:rsid wsp:val=&quot;00371554&quot;/&gt;&lt;wsp:rsid wsp:val=&quot;003716BA&quot;/&gt;&lt;wsp:rsid wsp:val=&quot;003726D2&quot;/&gt;&lt;wsp:rsid wsp:val=&quot;003727D1&quot;/&gt;&lt;wsp:rsid wsp:val=&quot;00372BF3&quot;/&gt;&lt;wsp:rsid wsp:val=&quot;003731FE&quot;/&gt;&lt;wsp:rsid wsp:val=&quot;003735F6&quot;/&gt;&lt;wsp:rsid wsp:val=&quot;0037397C&quot;/&gt;&lt;wsp:rsid wsp:val=&quot;00373EFB&quot;/&gt;&lt;wsp:rsid wsp:val=&quot;003740F0&quot;/&gt;&lt;wsp:rsid wsp:val=&quot;00374863&quot;/&gt;&lt;wsp:rsid wsp:val=&quot;00375309&quot;/&gt;&lt;wsp:rsid wsp:val=&quot;0037540A&quot;/&gt;&lt;wsp:rsid wsp:val=&quot;00376285&quot;/&gt;&lt;wsp:rsid wsp:val=&quot;0037711F&quot;/&gt;&lt;wsp:rsid wsp:val=&quot;003771A5&quot;/&gt;&lt;wsp:rsid wsp:val=&quot;00377CDF&quot;/&gt;&lt;wsp:rsid wsp:val=&quot;003807AC&quot;/&gt;&lt;wsp:rsid wsp:val=&quot;003810B1&quot;/&gt;&lt;wsp:rsid wsp:val=&quot;003817C3&quot;/&gt;&lt;wsp:rsid wsp:val=&quot;00382699&quot;/&gt;&lt;wsp:rsid wsp:val=&quot;003835FA&quot;/&gt;&lt;wsp:rsid wsp:val=&quot;003838AD&quot;/&gt;&lt;wsp:rsid wsp:val=&quot;00384938&quot;/&gt;&lt;wsp:rsid wsp:val=&quot;00384CFE&quot;/&gt;&lt;wsp:rsid wsp:val=&quot;003857B9&quot;/&gt;&lt;wsp:rsid wsp:val=&quot;0038586D&quot;/&gt;&lt;wsp:rsid wsp:val=&quot;00386944&quot;/&gt;&lt;wsp:rsid wsp:val=&quot;00386C50&quot;/&gt;&lt;wsp:rsid wsp:val=&quot;00386D1C&quot;/&gt;&lt;wsp:rsid wsp:val=&quot;003870EF&quot;/&gt;&lt;wsp:rsid wsp:val=&quot;0038772F&quot;/&gt;&lt;wsp:rsid wsp:val=&quot;003877CD&quot;/&gt;&lt;wsp:rsid wsp:val=&quot;00390C9F&quot;/&gt;&lt;wsp:rsid wsp:val=&quot;003919B8&quot;/&gt;&lt;wsp:rsid wsp:val=&quot;00391D58&quot;/&gt;&lt;wsp:rsid wsp:val=&quot;00392313&quot;/&gt;&lt;wsp:rsid wsp:val=&quot;00392FB9&quot;/&gt;&lt;wsp:rsid wsp:val=&quot;003932CC&quot;/&gt;&lt;wsp:rsid wsp:val=&quot;00393348&quot;/&gt;&lt;wsp:rsid wsp:val=&quot;00393815&quot;/&gt;&lt;wsp:rsid wsp:val=&quot;00393F60&quot;/&gt;&lt;wsp:rsid wsp:val=&quot;003940C3&quot;/&gt;&lt;wsp:rsid wsp:val=&quot;003940C5&quot;/&gt;&lt;wsp:rsid wsp:val=&quot;00394820&quot;/&gt;&lt;wsp:rsid wsp:val=&quot;00394E1C&quot;/&gt;&lt;wsp:rsid wsp:val=&quot;0039511F&quot;/&gt;&lt;wsp:rsid wsp:val=&quot;0039529D&quot;/&gt;&lt;wsp:rsid wsp:val=&quot;00395308&quot;/&gt;&lt;wsp:rsid wsp:val=&quot;0039579F&quot;/&gt;&lt;wsp:rsid wsp:val=&quot;00395898&quot;/&gt;&lt;wsp:rsid wsp:val=&quot;003959CC&quot;/&gt;&lt;wsp:rsid wsp:val=&quot;00395D00&quot;/&gt;&lt;wsp:rsid wsp:val=&quot;00395EE4&quot;/&gt;&lt;wsp:rsid wsp:val=&quot;00396AC9&quot;/&gt;&lt;wsp:rsid wsp:val=&quot;00396C26&quot;/&gt;&lt;wsp:rsid wsp:val=&quot;0039732C&quot;/&gt;&lt;wsp:rsid wsp:val=&quot;0039790C&quot;/&gt;&lt;wsp:rsid wsp:val=&quot;00397A79&quot;/&gt;&lt;wsp:rsid wsp:val=&quot;00397EE7&quot;/&gt;&lt;wsp:rsid wsp:val=&quot;003A0386&quot;/&gt;&lt;wsp:rsid wsp:val=&quot;003A0B7F&quot;/&gt;&lt;wsp:rsid wsp:val=&quot;003A1BD2&quot;/&gt;&lt;wsp:rsid wsp:val=&quot;003A1DA5&quot;/&gt;&lt;wsp:rsid wsp:val=&quot;003A2B9E&quot;/&gt;&lt;wsp:rsid wsp:val=&quot;003A375E&quot;/&gt;&lt;wsp:rsid wsp:val=&quot;003A402D&quot;/&gt;&lt;wsp:rsid wsp:val=&quot;003A41CC&quot;/&gt;&lt;wsp:rsid wsp:val=&quot;003A5013&quot;/&gt;&lt;wsp:rsid wsp:val=&quot;003A5188&quot;/&gt;&lt;wsp:rsid wsp:val=&quot;003A571D&quot;/&gt;&lt;wsp:rsid wsp:val=&quot;003A5734&quot;/&gt;&lt;wsp:rsid wsp:val=&quot;003A5AF4&quot;/&gt;&lt;wsp:rsid wsp:val=&quot;003A5DE9&quot;/&gt;&lt;wsp:rsid wsp:val=&quot;003A64D1&quot;/&gt;&lt;wsp:rsid wsp:val=&quot;003A6CC0&quot;/&gt;&lt;wsp:rsid wsp:val=&quot;003A7426&quot;/&gt;&lt;wsp:rsid wsp:val=&quot;003A75D8&quot;/&gt;&lt;wsp:rsid wsp:val=&quot;003A787B&quot;/&gt;&lt;wsp:rsid wsp:val=&quot;003A7C7B&quot;/&gt;&lt;wsp:rsid wsp:val=&quot;003A7EBD&quot;/&gt;&lt;wsp:rsid wsp:val=&quot;003B04F1&quot;/&gt;&lt;wsp:rsid wsp:val=&quot;003B0679&quot;/&gt;&lt;wsp:rsid wsp:val=&quot;003B13BA&quot;/&gt;&lt;wsp:rsid wsp:val=&quot;003B1813&quot;/&gt;&lt;wsp:rsid wsp:val=&quot;003B1D53&quot;/&gt;&lt;wsp:rsid wsp:val=&quot;003B25C3&quot;/&gt;&lt;wsp:rsid wsp:val=&quot;003B2F65&quot;/&gt;&lt;wsp:rsid wsp:val=&quot;003B3977&quot;/&gt;&lt;wsp:rsid wsp:val=&quot;003B5F94&quot;/&gt;&lt;wsp:rsid wsp:val=&quot;003B62CD&quot;/&gt;&lt;wsp:rsid wsp:val=&quot;003B6572&quot;/&gt;&lt;wsp:rsid wsp:val=&quot;003B6CEE&quot;/&gt;&lt;wsp:rsid wsp:val=&quot;003B6D43&quot;/&gt;&lt;wsp:rsid wsp:val=&quot;003B6D8C&quot;/&gt;&lt;wsp:rsid wsp:val=&quot;003B6E69&quot;/&gt;&lt;wsp:rsid wsp:val=&quot;003B76AB&quot;/&gt;&lt;wsp:rsid wsp:val=&quot;003C0A68&quot;/&gt;&lt;wsp:rsid wsp:val=&quot;003C0C68&quot;/&gt;&lt;wsp:rsid wsp:val=&quot;003C0FE1&quot;/&gt;&lt;wsp:rsid wsp:val=&quot;003C15B2&quot;/&gt;&lt;wsp:rsid wsp:val=&quot;003C24DA&quot;/&gt;&lt;wsp:rsid wsp:val=&quot;003C2B83&quot;/&gt;&lt;wsp:rsid wsp:val=&quot;003C3267&quot;/&gt;&lt;wsp:rsid wsp:val=&quot;003C39CD&quot;/&gt;&lt;wsp:rsid wsp:val=&quot;003C3D71&quot;/&gt;&lt;wsp:rsid wsp:val=&quot;003C3F11&quot;/&gt;&lt;wsp:rsid wsp:val=&quot;003C4F89&quot;/&gt;&lt;wsp:rsid wsp:val=&quot;003C5004&quot;/&gt;&lt;wsp:rsid wsp:val=&quot;003C5336&quot;/&gt;&lt;wsp:rsid wsp:val=&quot;003C570C&quot;/&gt;&lt;wsp:rsid wsp:val=&quot;003C5E09&quot;/&gt;&lt;wsp:rsid wsp:val=&quot;003C6052&quot;/&gt;&lt;wsp:rsid wsp:val=&quot;003C63EA&quot;/&gt;&lt;wsp:rsid wsp:val=&quot;003C76D2&quot;/&gt;&lt;wsp:rsid wsp:val=&quot;003C7ED7&quot;/&gt;&lt;wsp:rsid wsp:val=&quot;003D0A0C&quot;/&gt;&lt;wsp:rsid wsp:val=&quot;003D0BC6&quot;/&gt;&lt;wsp:rsid wsp:val=&quot;003D1829&quot;/&gt;&lt;wsp:rsid wsp:val=&quot;003D1998&quot;/&gt;&lt;wsp:rsid wsp:val=&quot;003D19EF&quot;/&gt;&lt;wsp:rsid wsp:val=&quot;003D1CBA&quot;/&gt;&lt;wsp:rsid wsp:val=&quot;003D2438&quot;/&gt;&lt;wsp:rsid wsp:val=&quot;003D2926&quot;/&gt;&lt;wsp:rsid wsp:val=&quot;003D2D37&quot;/&gt;&lt;wsp:rsid wsp:val=&quot;003D3672&quot;/&gt;&lt;wsp:rsid wsp:val=&quot;003D3B3F&quot;/&gt;&lt;wsp:rsid wsp:val=&quot;003D3B4F&quot;/&gt;&lt;wsp:rsid wsp:val=&quot;003D45F8&quot;/&gt;&lt;wsp:rsid wsp:val=&quot;003D485D&quot;/&gt;&lt;wsp:rsid wsp:val=&quot;003D52B2&quot;/&gt;&lt;wsp:rsid wsp:val=&quot;003D5B2D&quot;/&gt;&lt;wsp:rsid wsp:val=&quot;003D6E9F&quot;/&gt;&lt;wsp:rsid wsp:val=&quot;003D7850&quot;/&gt;&lt;wsp:rsid wsp:val=&quot;003D7FD2&quot;/&gt;&lt;wsp:rsid wsp:val=&quot;003E0CB3&quot;/&gt;&lt;wsp:rsid wsp:val=&quot;003E0CD8&quot;/&gt;&lt;wsp:rsid wsp:val=&quot;003E138E&quot;/&gt;&lt;wsp:rsid wsp:val=&quot;003E1398&quot;/&gt;&lt;wsp:rsid wsp:val=&quot;003E16A6&quot;/&gt;&lt;wsp:rsid wsp:val=&quot;003E16E0&quot;/&gt;&lt;wsp:rsid wsp:val=&quot;003E2551&quot;/&gt;&lt;wsp:rsid wsp:val=&quot;003E334A&quot;/&gt;&lt;wsp:rsid wsp:val=&quot;003E3A69&quot;/&gt;&lt;wsp:rsid wsp:val=&quot;003E41E1&quot;/&gt;&lt;wsp:rsid wsp:val=&quot;003E466A&quot;/&gt;&lt;wsp:rsid wsp:val=&quot;003E4D04&quot;/&gt;&lt;wsp:rsid wsp:val=&quot;003E534C&quot;/&gt;&lt;wsp:rsid wsp:val=&quot;003E5948&quot;/&gt;&lt;wsp:rsid wsp:val=&quot;003E5A23&quot;/&gt;&lt;wsp:rsid wsp:val=&quot;003E5D89&quot;/&gt;&lt;wsp:rsid wsp:val=&quot;003E5FF7&quot;/&gt;&lt;wsp:rsid wsp:val=&quot;003E63FD&quot;/&gt;&lt;wsp:rsid wsp:val=&quot;003E6457&quot;/&gt;&lt;wsp:rsid wsp:val=&quot;003E6676&quot;/&gt;&lt;wsp:rsid wsp:val=&quot;003E79F0&quot;/&gt;&lt;wsp:rsid wsp:val=&quot;003E7FF4&quot;/&gt;&lt;wsp:rsid wsp:val=&quot;003F01D8&quot;/&gt;&lt;wsp:rsid wsp:val=&quot;003F0C85&quot;/&gt;&lt;wsp:rsid wsp:val=&quot;003F1327&quot;/&gt;&lt;wsp:rsid wsp:val=&quot;003F1579&quot;/&gt;&lt;wsp:rsid wsp:val=&quot;003F1B04&quot;/&gt;&lt;wsp:rsid wsp:val=&quot;003F1DB6&quot;/&gt;&lt;wsp:rsid wsp:val=&quot;003F25AE&quot;/&gt;&lt;wsp:rsid wsp:val=&quot;003F29E3&quot;/&gt;&lt;wsp:rsid wsp:val=&quot;003F2BAF&quot;/&gt;&lt;wsp:rsid wsp:val=&quot;003F2BE4&quot;/&gt;&lt;wsp:rsid wsp:val=&quot;003F3219&quot;/&gt;&lt;wsp:rsid wsp:val=&quot;003F33E9&quot;/&gt;&lt;wsp:rsid wsp:val=&quot;003F34A7&quot;/&gt;&lt;wsp:rsid wsp:val=&quot;003F3801&quot;/&gt;&lt;wsp:rsid wsp:val=&quot;003F3CD7&quot;/&gt;&lt;wsp:rsid wsp:val=&quot;003F3F98&quot;/&gt;&lt;wsp:rsid wsp:val=&quot;003F43E2&quot;/&gt;&lt;wsp:rsid wsp:val=&quot;003F4472&quot;/&gt;&lt;wsp:rsid wsp:val=&quot;003F50C5&quot;/&gt;&lt;wsp:rsid wsp:val=&quot;003F512A&quot;/&gt;&lt;wsp:rsid wsp:val=&quot;003F56D4&quot;/&gt;&lt;wsp:rsid wsp:val=&quot;003F5759&quot;/&gt;&lt;wsp:rsid wsp:val=&quot;003F59E2&quot;/&gt;&lt;wsp:rsid wsp:val=&quot;003F5A2F&quot;/&gt;&lt;wsp:rsid wsp:val=&quot;003F5B55&quot;/&gt;&lt;wsp:rsid wsp:val=&quot;003F5B5C&quot;/&gt;&lt;wsp:rsid wsp:val=&quot;003F5F8F&quot;/&gt;&lt;wsp:rsid wsp:val=&quot;003F6C92&quot;/&gt;&lt;wsp:rsid wsp:val=&quot;003F6ED2&quot;/&gt;&lt;wsp:rsid wsp:val=&quot;003F6F5B&quot;/&gt;&lt;wsp:rsid wsp:val=&quot;003F7553&quot;/&gt;&lt;wsp:rsid wsp:val=&quot;003F7C3A&quot;/&gt;&lt;wsp:rsid wsp:val=&quot;00400744&quot;/&gt;&lt;wsp:rsid wsp:val=&quot;00400C31&quot;/&gt;&lt;wsp:rsid wsp:val=&quot;00402FB4&quot;/&gt;&lt;wsp:rsid wsp:val=&quot;004039D7&quot;/&gt;&lt;wsp:rsid wsp:val=&quot;00404B3F&quot;/&gt;&lt;wsp:rsid wsp:val=&quot;00404D63&quot;/&gt;&lt;wsp:rsid wsp:val=&quot;00404E5F&quot;/&gt;&lt;wsp:rsid wsp:val=&quot;0040517A&quot;/&gt;&lt;wsp:rsid wsp:val=&quot;00405E3B&quot;/&gt;&lt;wsp:rsid wsp:val=&quot;00405F02&quot;/&gt;&lt;wsp:rsid wsp:val=&quot;004064BE&quot;/&gt;&lt;wsp:rsid wsp:val=&quot;00406A66&quot;/&gt;&lt;wsp:rsid wsp:val=&quot;00406C82&quot;/&gt;&lt;wsp:rsid wsp:val=&quot;0040734D&quot;/&gt;&lt;wsp:rsid wsp:val=&quot;004074AB&quot;/&gt;&lt;wsp:rsid wsp:val=&quot;00407B38&quot;/&gt;&lt;wsp:rsid wsp:val=&quot;00410397&quot;/&gt;&lt;wsp:rsid wsp:val=&quot;0041126A&quot;/&gt;&lt;wsp:rsid wsp:val=&quot;00412A5D&quot;/&gt;&lt;wsp:rsid wsp:val=&quot;00413096&quot;/&gt;&lt;wsp:rsid wsp:val=&quot;00413327&quot;/&gt;&lt;wsp:rsid wsp:val=&quot;0041344F&quot;/&gt;&lt;wsp:rsid wsp:val=&quot;00413DAD&quot;/&gt;&lt;wsp:rsid wsp:val=&quot;00413E9E&quot;/&gt;&lt;wsp:rsid wsp:val=&quot;004143FC&quot;/&gt;&lt;wsp:rsid wsp:val=&quot;00414A8B&quot;/&gt;&lt;wsp:rsid wsp:val=&quot;00414CFC&quot;/&gt;&lt;wsp:rsid wsp:val=&quot;00414D76&quot;/&gt;&lt;wsp:rsid wsp:val=&quot;00414E85&quot;/&gt;&lt;wsp:rsid wsp:val=&quot;004154C1&quot;/&gt;&lt;wsp:rsid wsp:val=&quot;00415DAE&quot;/&gt;&lt;wsp:rsid wsp:val=&quot;004161C9&quot;/&gt;&lt;wsp:rsid wsp:val=&quot;00416A0A&quot;/&gt;&lt;wsp:rsid wsp:val=&quot;00417684&quot;/&gt;&lt;wsp:rsid wsp:val=&quot;00417FBC&quot;/&gt;&lt;wsp:rsid wsp:val=&quot;004201E6&quot;/&gt;&lt;wsp:rsid wsp:val=&quot;0042069A&quot;/&gt;&lt;wsp:rsid wsp:val=&quot;004209B9&quot;/&gt;&lt;wsp:rsid wsp:val=&quot;00421071&quot;/&gt;&lt;wsp:rsid wsp:val=&quot;004213CE&quot;/&gt;&lt;wsp:rsid wsp:val=&quot;00421BAD&quot;/&gt;&lt;wsp:rsid wsp:val=&quot;00421F83&quot;/&gt;&lt;wsp:rsid wsp:val=&quot;004223DF&quot;/&gt;&lt;wsp:rsid wsp:val=&quot;00422A68&quot;/&gt;&lt;wsp:rsid wsp:val=&quot;00423437&quot;/&gt;&lt;wsp:rsid wsp:val=&quot;00423C43&quot;/&gt;&lt;wsp:rsid wsp:val=&quot;00423D1D&quot;/&gt;&lt;wsp:rsid wsp:val=&quot;004242F7&quot;/&gt;&lt;wsp:rsid wsp:val=&quot;00424AB6&quot;/&gt;&lt;wsp:rsid wsp:val=&quot;00424F60&quot;/&gt;&lt;wsp:rsid wsp:val=&quot;004256ED&quot;/&gt;&lt;wsp:rsid wsp:val=&quot;00425BCC&quot;/&gt;&lt;wsp:rsid wsp:val=&quot;00425BDB&quot;/&gt;&lt;wsp:rsid wsp:val=&quot;00425BE8&quot;/&gt;&lt;wsp:rsid wsp:val=&quot;00425DD1&quot;/&gt;&lt;wsp:rsid wsp:val=&quot;00425E4D&quot;/&gt;&lt;wsp:rsid wsp:val=&quot;00426BEB&quot;/&gt;&lt;wsp:rsid wsp:val=&quot;00426D6C&quot;/&gt;&lt;wsp:rsid wsp:val=&quot;0042745D&quot;/&gt;&lt;wsp:rsid wsp:val=&quot;00427AEF&quot;/&gt;&lt;wsp:rsid wsp:val=&quot;004300E5&quot;/&gt;&lt;wsp:rsid wsp:val=&quot;00430405&quot;/&gt;&lt;wsp:rsid wsp:val=&quot;00430AA9&quot;/&gt;&lt;wsp:rsid wsp:val=&quot;00430C98&quot;/&gt;&lt;wsp:rsid wsp:val=&quot;004313AC&quot;/&gt;&lt;wsp:rsid wsp:val=&quot;00431AA1&quot;/&gt;&lt;wsp:rsid wsp:val=&quot;00431CAB&quot;/&gt;&lt;wsp:rsid wsp:val=&quot;00431D12&quot;/&gt;&lt;wsp:rsid wsp:val=&quot;00431D36&quot;/&gt;&lt;wsp:rsid wsp:val=&quot;00433186&quot;/&gt;&lt;wsp:rsid wsp:val=&quot;00433E00&quot;/&gt;&lt;wsp:rsid wsp:val=&quot;00434636&quot;/&gt;&lt;wsp:rsid wsp:val=&quot;004348BC&quot;/&gt;&lt;wsp:rsid wsp:val=&quot;004348BF&quot;/&gt;&lt;wsp:rsid wsp:val=&quot;0043505A&quot;/&gt;&lt;wsp:rsid wsp:val=&quot;00435BF4&quot;/&gt;&lt;wsp:rsid wsp:val=&quot;00435FBE&quot;/&gt;&lt;wsp:rsid wsp:val=&quot;00436A46&quot;/&gt;&lt;wsp:rsid wsp:val=&quot;004376F5&quot;/&gt;&lt;wsp:rsid wsp:val=&quot;00437CE5&quot;/&gt;&lt;wsp:rsid wsp:val=&quot;00437F16&quot;/&gt;&lt;wsp:rsid wsp:val=&quot;004410CA&quot;/&gt;&lt;wsp:rsid wsp:val=&quot;004413F4&quot;/&gt;&lt;wsp:rsid wsp:val=&quot;004418F2&quot;/&gt;&lt;wsp:rsid wsp:val=&quot;00441D12&quot;/&gt;&lt;wsp:rsid wsp:val=&quot;00442400&quot;/&gt;&lt;wsp:rsid wsp:val=&quot;00442C2B&quot;/&gt;&lt;wsp:rsid wsp:val=&quot;00444035&quot;/&gt;&lt;wsp:rsid wsp:val=&quot;0044435E&quot;/&gt;&lt;wsp:rsid wsp:val=&quot;00444530&quot;/&gt;&lt;wsp:rsid wsp:val=&quot;00444904&quot;/&gt;&lt;wsp:rsid wsp:val=&quot;00444F2C&quot;/&gt;&lt;wsp:rsid wsp:val=&quot;004463B0&quot;/&gt;&lt;wsp:rsid wsp:val=&quot;00446870&quot;/&gt;&lt;wsp:rsid wsp:val=&quot;00450175&quot;/&gt;&lt;wsp:rsid wsp:val=&quot;004507BE&quot;/&gt;&lt;wsp:rsid wsp:val=&quot;004517C8&quot;/&gt;&lt;wsp:rsid wsp:val=&quot;004518FC&quot;/&gt;&lt;wsp:rsid wsp:val=&quot;00452261&quot;/&gt;&lt;wsp:rsid wsp:val=&quot;004522B2&quot;/&gt;&lt;wsp:rsid wsp:val=&quot;0045235D&quot;/&gt;&lt;wsp:rsid wsp:val=&quot;00452567&quot;/&gt;&lt;wsp:rsid wsp:val=&quot;0045285D&quot;/&gt;&lt;wsp:rsid wsp:val=&quot;00452A77&quot;/&gt;&lt;wsp:rsid wsp:val=&quot;0045331B&quot;/&gt;&lt;wsp:rsid wsp:val=&quot;0045390E&quot;/&gt;&lt;wsp:rsid wsp:val=&quot;00453BE2&quot;/&gt;&lt;wsp:rsid wsp:val=&quot;00453C54&quot;/&gt;&lt;wsp:rsid wsp:val=&quot;00453CAF&quot;/&gt;&lt;wsp:rsid wsp:val=&quot;0045474F&quot;/&gt;&lt;wsp:rsid wsp:val=&quot;004547B0&quot;/&gt;&lt;wsp:rsid wsp:val=&quot;00454937&quot;/&gt;&lt;wsp:rsid wsp:val=&quot;00454949&quot;/&gt;&lt;wsp:rsid wsp:val=&quot;00454A6C&quot;/&gt;&lt;wsp:rsid wsp:val=&quot;0045545C&quot;/&gt;&lt;wsp:rsid wsp:val=&quot;00455793&quot;/&gt;&lt;wsp:rsid wsp:val=&quot;004558B4&quot;/&gt;&lt;wsp:rsid wsp:val=&quot;00455E86&quot;/&gt;&lt;wsp:rsid wsp:val=&quot;00455F66&quot;/&gt;&lt;wsp:rsid wsp:val=&quot;00456872&quot;/&gt;&lt;wsp:rsid wsp:val=&quot;00456B74&quot;/&gt;&lt;wsp:rsid wsp:val=&quot;00456E53&quot;/&gt;&lt;wsp:rsid wsp:val=&quot;00456F61&quot;/&gt;&lt;wsp:rsid wsp:val=&quot;00457080&quot;/&gt;&lt;wsp:rsid wsp:val=&quot;00457A4F&quot;/&gt;&lt;wsp:rsid wsp:val=&quot;00457C8B&quot;/&gt;&lt;wsp:rsid wsp:val=&quot;004602B6&quot;/&gt;&lt;wsp:rsid wsp:val=&quot;004608D3&quot;/&gt;&lt;wsp:rsid wsp:val=&quot;00461668&quot;/&gt;&lt;wsp:rsid wsp:val=&quot;004630AB&quot;/&gt;&lt;wsp:rsid wsp:val=&quot;00463271&quot;/&gt;&lt;wsp:rsid wsp:val=&quot;00463A16&quot;/&gt;&lt;wsp:rsid wsp:val=&quot;00463AF1&quot;/&gt;&lt;wsp:rsid wsp:val=&quot;004646C3&quot;/&gt;&lt;wsp:rsid wsp:val=&quot;00464C7A&quot;/&gt;&lt;wsp:rsid wsp:val=&quot;00465E8A&quot;/&gt;&lt;wsp:rsid wsp:val=&quot;00466415&quot;/&gt;&lt;wsp:rsid wsp:val=&quot;00466693&quot;/&gt;&lt;wsp:rsid wsp:val=&quot;00466C97&quot;/&gt;&lt;wsp:rsid wsp:val=&quot;004676F0&quot;/&gt;&lt;wsp:rsid wsp:val=&quot;00467C46&quot;/&gt;&lt;wsp:rsid wsp:val=&quot;004701D3&quot;/&gt;&lt;wsp:rsid wsp:val=&quot;00470954&quot;/&gt;&lt;wsp:rsid wsp:val=&quot;004709B8&quot;/&gt;&lt;wsp:rsid wsp:val=&quot;00471059&quot;/&gt;&lt;wsp:rsid wsp:val=&quot;004718C3&quot;/&gt;&lt;wsp:rsid wsp:val=&quot;0047237D&quot;/&gt;&lt;wsp:rsid wsp:val=&quot;004724C4&quot;/&gt;&lt;wsp:rsid wsp:val=&quot;00473B1A&quot;/&gt;&lt;wsp:rsid wsp:val=&quot;00474346&quot;/&gt;&lt;wsp:rsid wsp:val=&quot;00474956&quot;/&gt;&lt;wsp:rsid wsp:val=&quot;00474AF8&quot;/&gt;&lt;wsp:rsid wsp:val=&quot;00474D87&quot;/&gt;&lt;wsp:rsid wsp:val=&quot;00475186&quot;/&gt;&lt;wsp:rsid wsp:val=&quot;00475349&quot;/&gt;&lt;wsp:rsid wsp:val=&quot;00475B73&quot;/&gt;&lt;wsp:rsid wsp:val=&quot;00475F8E&quot;/&gt;&lt;wsp:rsid wsp:val=&quot;00476AE5&quot;/&gt;&lt;wsp:rsid wsp:val=&quot;004771D3&quot;/&gt;&lt;wsp:rsid wsp:val=&quot;004776D9&quot;/&gt;&lt;wsp:rsid wsp:val=&quot;004779CD&quot;/&gt;&lt;wsp:rsid wsp:val=&quot;0048090F&quot;/&gt;&lt;wsp:rsid wsp:val=&quot;00480BFA&quot;/&gt;&lt;wsp:rsid wsp:val=&quot;0048152B&quot;/&gt;&lt;wsp:rsid wsp:val=&quot;00482A01&quot;/&gt;&lt;wsp:rsid wsp:val=&quot;00482AA0&quot;/&gt;&lt;wsp:rsid wsp:val=&quot;004830CC&quot;/&gt;&lt;wsp:rsid wsp:val=&quot;00483288&quot;/&gt;&lt;wsp:rsid wsp:val=&quot;00483752&quot;/&gt;&lt;wsp:rsid wsp:val=&quot;004837A8&quot;/&gt;&lt;wsp:rsid wsp:val=&quot;00483CBD&quot;/&gt;&lt;wsp:rsid wsp:val=&quot;00484197&quot;/&gt;&lt;wsp:rsid wsp:val=&quot;004841E1&quot;/&gt;&lt;wsp:rsid wsp:val=&quot;00484F97&quot;/&gt;&lt;wsp:rsid wsp:val=&quot;00485446&quot;/&gt;&lt;wsp:rsid wsp:val=&quot;00485F31&quot;/&gt;&lt;wsp:rsid wsp:val=&quot;0048656C&quot;/&gt;&lt;wsp:rsid wsp:val=&quot;004866B4&quot;/&gt;&lt;wsp:rsid wsp:val=&quot;00486923&quot;/&gt;&lt;wsp:rsid wsp:val=&quot;004900BE&quot;/&gt;&lt;wsp:rsid wsp:val=&quot;00490991&quot;/&gt;&lt;wsp:rsid wsp:val=&quot;00490C33&quot;/&gt;&lt;wsp:rsid wsp:val=&quot;00490C7F&quot;/&gt;&lt;wsp:rsid wsp:val=&quot;00490E27&quot;/&gt;&lt;wsp:rsid wsp:val=&quot;00491267&quot;/&gt;&lt;wsp:rsid wsp:val=&quot;004913E5&quot;/&gt;&lt;wsp:rsid wsp:val=&quot;004915D5&quot;/&gt;&lt;wsp:rsid wsp:val=&quot;00491ADE&quot;/&gt;&lt;wsp:rsid wsp:val=&quot;00491D73&quot;/&gt;&lt;wsp:rsid wsp:val=&quot;00492649&quot;/&gt;&lt;wsp:rsid wsp:val=&quot;004926D6&quot;/&gt;&lt;wsp:rsid wsp:val=&quot;004927F0&quot;/&gt;&lt;wsp:rsid wsp:val=&quot;0049307B&quot;/&gt;&lt;wsp:rsid wsp:val=&quot;004930B2&quot;/&gt;&lt;wsp:rsid wsp:val=&quot;00493624&quot;/&gt;&lt;wsp:rsid wsp:val=&quot;004936A8&quot;/&gt;&lt;wsp:rsid wsp:val=&quot;00493B85&quot;/&gt;&lt;wsp:rsid wsp:val=&quot;00494422&quot;/&gt;&lt;wsp:rsid wsp:val=&quot;004945E1&quot;/&gt;&lt;wsp:rsid wsp:val=&quot;00494BFE&quot;/&gt;&lt;wsp:rsid wsp:val=&quot;00494F8B&quot;/&gt;&lt;wsp:rsid wsp:val=&quot;004952B2&quot;/&gt;&lt;wsp:rsid wsp:val=&quot;00495976&quot;/&gt;&lt;wsp:rsid wsp:val=&quot;004962E5&quot;/&gt;&lt;wsp:rsid wsp:val=&quot;00496313&quot;/&gt;&lt;wsp:rsid wsp:val=&quot;004969CE&quot;/&gt;&lt;wsp:rsid wsp:val=&quot;0049759D&quot;/&gt;&lt;wsp:rsid wsp:val=&quot;0049776D&quot;/&gt;&lt;wsp:rsid wsp:val=&quot;004A150D&quot;/&gt;&lt;wsp:rsid wsp:val=&quot;004A1629&quot;/&gt;&lt;wsp:rsid wsp:val=&quot;004A2673&quot;/&gt;&lt;wsp:rsid wsp:val=&quot;004A2CA4&quot;/&gt;&lt;wsp:rsid wsp:val=&quot;004A2DD5&quot;/&gt;&lt;wsp:rsid wsp:val=&quot;004A319F&quot;/&gt;&lt;wsp:rsid wsp:val=&quot;004A3809&quot;/&gt;&lt;wsp:rsid wsp:val=&quot;004A3E5D&quot;/&gt;&lt;wsp:rsid wsp:val=&quot;004A3FF5&quot;/&gt;&lt;wsp:rsid wsp:val=&quot;004A4E75&quot;/&gt;&lt;wsp:rsid wsp:val=&quot;004A508B&quot;/&gt;&lt;wsp:rsid wsp:val=&quot;004A5363&quot;/&gt;&lt;wsp:rsid wsp:val=&quot;004A736A&quot;/&gt;&lt;wsp:rsid wsp:val=&quot;004B1371&quot;/&gt;&lt;wsp:rsid wsp:val=&quot;004B13FE&quot;/&gt;&lt;wsp:rsid wsp:val=&quot;004B18E4&quot;/&gt;&lt;wsp:rsid wsp:val=&quot;004B1FE6&quot;/&gt;&lt;wsp:rsid wsp:val=&quot;004B220A&quot;/&gt;&lt;wsp:rsid wsp:val=&quot;004B2409&quot;/&gt;&lt;wsp:rsid wsp:val=&quot;004B296B&quot;/&gt;&lt;wsp:rsid wsp:val=&quot;004B3124&quot;/&gt;&lt;wsp:rsid wsp:val=&quot;004B31D0&quot;/&gt;&lt;wsp:rsid wsp:val=&quot;004B3792&quot;/&gt;&lt;wsp:rsid wsp:val=&quot;004B3D33&quot;/&gt;&lt;wsp:rsid wsp:val=&quot;004B4069&quot;/&gt;&lt;wsp:rsid wsp:val=&quot;004B43BB&quot;/&gt;&lt;wsp:rsid wsp:val=&quot;004B4C44&quot;/&gt;&lt;wsp:rsid wsp:val=&quot;004B4D09&quot;/&gt;&lt;wsp:rsid wsp:val=&quot;004B5D95&quot;/&gt;&lt;wsp:rsid wsp:val=&quot;004B63BB&quot;/&gt;&lt;wsp:rsid wsp:val=&quot;004B64FC&quot;/&gt;&lt;wsp:rsid wsp:val=&quot;004B7CBD&quot;/&gt;&lt;wsp:rsid wsp:val=&quot;004C002F&quot;/&gt;&lt;wsp:rsid wsp:val=&quot;004C015A&quot;/&gt;&lt;wsp:rsid wsp:val=&quot;004C036D&quot;/&gt;&lt;wsp:rsid wsp:val=&quot;004C066C&quot;/&gt;&lt;wsp:rsid wsp:val=&quot;004C0A9B&quot;/&gt;&lt;wsp:rsid wsp:val=&quot;004C149D&quot;/&gt;&lt;wsp:rsid wsp:val=&quot;004C1A60&quot;/&gt;&lt;wsp:rsid wsp:val=&quot;004C2E35&quot;/&gt;&lt;wsp:rsid wsp:val=&quot;004C31F3&quot;/&gt;&lt;wsp:rsid wsp:val=&quot;004C32EB&quot;/&gt;&lt;wsp:rsid wsp:val=&quot;004C4048&quot;/&gt;&lt;wsp:rsid wsp:val=&quot;004C40CC&quot;/&gt;&lt;wsp:rsid wsp:val=&quot;004C49BE&quot;/&gt;&lt;wsp:rsid wsp:val=&quot;004C4EA2&quot;/&gt;&lt;wsp:rsid wsp:val=&quot;004C55A1&quot;/&gt;&lt;wsp:rsid wsp:val=&quot;004C5C34&quot;/&gt;&lt;wsp:rsid wsp:val=&quot;004C6243&quot;/&gt;&lt;wsp:rsid wsp:val=&quot;004C69F7&quot;/&gt;&lt;wsp:rsid wsp:val=&quot;004C6D16&quot;/&gt;&lt;wsp:rsid wsp:val=&quot;004D1060&quot;/&gt;&lt;wsp:rsid wsp:val=&quot;004D10F7&quot;/&gt;&lt;wsp:rsid wsp:val=&quot;004D18B1&quot;/&gt;&lt;wsp:rsid wsp:val=&quot;004D1D7A&quot;/&gt;&lt;wsp:rsid wsp:val=&quot;004D1DB0&quot;/&gt;&lt;wsp:rsid wsp:val=&quot;004D23F8&quot;/&gt;&lt;wsp:rsid wsp:val=&quot;004D282B&quot;/&gt;&lt;wsp:rsid wsp:val=&quot;004D4077&quot;/&gt;&lt;wsp:rsid wsp:val=&quot;004D4207&quot;/&gt;&lt;wsp:rsid wsp:val=&quot;004D44FE&quot;/&gt;&lt;wsp:rsid wsp:val=&quot;004D4B1A&quot;/&gt;&lt;wsp:rsid wsp:val=&quot;004D51FE&quot;/&gt;&lt;wsp:rsid wsp:val=&quot;004D56AA&quot;/&gt;&lt;wsp:rsid wsp:val=&quot;004D581D&quot;/&gt;&lt;wsp:rsid wsp:val=&quot;004D6300&quot;/&gt;&lt;wsp:rsid wsp:val=&quot;004D6787&quot;/&gt;&lt;wsp:rsid wsp:val=&quot;004D6BFC&quot;/&gt;&lt;wsp:rsid wsp:val=&quot;004D76B4&quot;/&gt;&lt;wsp:rsid wsp:val=&quot;004E0261&quot;/&gt;&lt;wsp:rsid wsp:val=&quot;004E0FBE&quot;/&gt;&lt;wsp:rsid wsp:val=&quot;004E0FF1&quot;/&gt;&lt;wsp:rsid wsp:val=&quot;004E17A5&quot;/&gt;&lt;wsp:rsid wsp:val=&quot;004E2306&quot;/&gt;&lt;wsp:rsid wsp:val=&quot;004E2849&quot;/&gt;&lt;wsp:rsid wsp:val=&quot;004E2BDF&quot;/&gt;&lt;wsp:rsid wsp:val=&quot;004E3753&quot;/&gt;&lt;wsp:rsid wsp:val=&quot;004E3C83&quot;/&gt;&lt;wsp:rsid wsp:val=&quot;004E3EDA&quot;/&gt;&lt;wsp:rsid wsp:val=&quot;004E4320&quot;/&gt;&lt;wsp:rsid wsp:val=&quot;004E451E&quot;/&gt;&lt;wsp:rsid wsp:val=&quot;004E4845&quot;/&gt;&lt;wsp:rsid wsp:val=&quot;004E5851&quot;/&gt;&lt;wsp:rsid wsp:val=&quot;004E5B73&quot;/&gt;&lt;wsp:rsid wsp:val=&quot;004E5C0A&quot;/&gt;&lt;wsp:rsid wsp:val=&quot;004E5FC3&quot;/&gt;&lt;wsp:rsid wsp:val=&quot;004E6072&quot;/&gt;&lt;wsp:rsid wsp:val=&quot;004E63B6&quot;/&gt;&lt;wsp:rsid wsp:val=&quot;004E6648&quot;/&gt;&lt;wsp:rsid wsp:val=&quot;004E6C49&quot;/&gt;&lt;wsp:rsid wsp:val=&quot;004E7364&quot;/&gt;&lt;wsp:rsid wsp:val=&quot;004E765F&quot;/&gt;&lt;wsp:rsid wsp:val=&quot;004E7A5B&quot;/&gt;&lt;wsp:rsid wsp:val=&quot;004E7B7C&quot;/&gt;&lt;wsp:rsid wsp:val=&quot;004E7CFE&quot;/&gt;&lt;wsp:rsid wsp:val=&quot;004F0889&quot;/&gt;&lt;wsp:rsid wsp:val=&quot;004F0B10&quot;/&gt;&lt;wsp:rsid wsp:val=&quot;004F0B9B&quot;/&gt;&lt;wsp:rsid wsp:val=&quot;004F1797&quot;/&gt;&lt;wsp:rsid wsp:val=&quot;004F18FB&quot;/&gt;&lt;wsp:rsid wsp:val=&quot;004F1BD0&quot;/&gt;&lt;wsp:rsid wsp:val=&quot;004F1F33&quot;/&gt;&lt;wsp:rsid wsp:val=&quot;004F25F4&quot;/&gt;&lt;wsp:rsid wsp:val=&quot;004F2D49&quot;/&gt;&lt;wsp:rsid wsp:val=&quot;004F3085&quot;/&gt;&lt;wsp:rsid wsp:val=&quot;004F3B6D&quot;/&gt;&lt;wsp:rsid wsp:val=&quot;004F3DEF&quot;/&gt;&lt;wsp:rsid wsp:val=&quot;004F440D&quot;/&gt;&lt;wsp:rsid wsp:val=&quot;004F45ED&quot;/&gt;&lt;wsp:rsid wsp:val=&quot;004F592B&quot;/&gt;&lt;wsp:rsid wsp:val=&quot;004F653D&quot;/&gt;&lt;wsp:rsid wsp:val=&quot;004F6759&quot;/&gt;&lt;wsp:rsid wsp:val=&quot;004F7427&quot;/&gt;&lt;wsp:rsid wsp:val=&quot;004F742B&quot;/&gt;&lt;wsp:rsid wsp:val=&quot;004F753A&quot;/&gt;&lt;wsp:rsid wsp:val=&quot;004F788B&quot;/&gt;&lt;wsp:rsid wsp:val=&quot;004F7A1C&quot;/&gt;&lt;wsp:rsid wsp:val=&quot;004F7E8E&quot;/&gt;&lt;wsp:rsid wsp:val=&quot;00501DA2&quot;/&gt;&lt;wsp:rsid wsp:val=&quot;00502965&quot;/&gt;&lt;wsp:rsid wsp:val=&quot;00502B94&quot;/&gt;&lt;wsp:rsid wsp:val=&quot;005030D4&quot;/&gt;&lt;wsp:rsid wsp:val=&quot;00503AE2&quot;/&gt;&lt;wsp:rsid wsp:val=&quot;00503D93&quot;/&gt;&lt;wsp:rsid wsp:val=&quot;00505155&quot;/&gt;&lt;wsp:rsid wsp:val=&quot;00506433&quot;/&gt;&lt;wsp:rsid wsp:val=&quot;005067E9&quot;/&gt;&lt;wsp:rsid wsp:val=&quot;00506F90&quot;/&gt;&lt;wsp:rsid wsp:val=&quot;00507142&quot;/&gt;&lt;wsp:rsid wsp:val=&quot;00507252&quot;/&gt;&lt;wsp:rsid wsp:val=&quot;005076E8&quot;/&gt;&lt;wsp:rsid wsp:val=&quot;005079D8&quot;/&gt;&lt;wsp:rsid wsp:val=&quot;00507A5F&quot;/&gt;&lt;wsp:rsid wsp:val=&quot;0051003E&quot;/&gt;&lt;wsp:rsid wsp:val=&quot;005101F5&quot;/&gt;&lt;wsp:rsid wsp:val=&quot;00511013&quot;/&gt;&lt;wsp:rsid wsp:val=&quot;00511417&quot;/&gt;&lt;wsp:rsid wsp:val=&quot;00512272&quot;/&gt;&lt;wsp:rsid wsp:val=&quot;00512580&quot;/&gt;&lt;wsp:rsid wsp:val=&quot;00512FEE&quot;/&gt;&lt;wsp:rsid wsp:val=&quot;005135F6&quot;/&gt;&lt;wsp:rsid wsp:val=&quot;0051398C&quot;/&gt;&lt;wsp:rsid wsp:val=&quot;00513C97&quot;/&gt;&lt;wsp:rsid wsp:val=&quot;00514AA4&quot;/&gt;&lt;wsp:rsid wsp:val=&quot;00515AE4&quot;/&gt;&lt;wsp:rsid wsp:val=&quot;005160CF&quot;/&gt;&lt;wsp:rsid wsp:val=&quot;0051645C&quot;/&gt;&lt;wsp:rsid wsp:val=&quot;00517683&quot;/&gt;&lt;wsp:rsid wsp:val=&quot;00517FD2&quot;/&gt;&lt;wsp:rsid wsp:val=&quot;00520246&quot;/&gt;&lt;wsp:rsid wsp:val=&quot;00520A3B&quot;/&gt;&lt;wsp:rsid wsp:val=&quot;00520B5F&quot;/&gt;&lt;wsp:rsid wsp:val=&quot;00520FC7&quot;/&gt;&lt;wsp:rsid wsp:val=&quot;00521341&quot;/&gt;&lt;wsp:rsid wsp:val=&quot;00521650&quot;/&gt;&lt;wsp:rsid wsp:val=&quot;005218CE&quot;/&gt;&lt;wsp:rsid wsp:val=&quot;005220D2&quot;/&gt;&lt;wsp:rsid wsp:val=&quot;00522400&quot;/&gt;&lt;wsp:rsid wsp:val=&quot;005227DF&quot;/&gt;&lt;wsp:rsid wsp:val=&quot;0052304D&quot;/&gt;&lt;wsp:rsid wsp:val=&quot;00523251&quot;/&gt;&lt;wsp:rsid wsp:val=&quot;00523757&quot;/&gt;&lt;wsp:rsid wsp:val=&quot;005239C2&quot;/&gt;&lt;wsp:rsid wsp:val=&quot;00523F7A&quot;/&gt;&lt;wsp:rsid wsp:val=&quot;005245BE&quot;/&gt;&lt;wsp:rsid wsp:val=&quot;00525CCE&quot;/&gt;&lt;wsp:rsid wsp:val=&quot;00525DB8&quot;/&gt;&lt;wsp:rsid wsp:val=&quot;0052608E&quot;/&gt;&lt;wsp:rsid wsp:val=&quot;00526220&quot;/&gt;&lt;wsp:rsid wsp:val=&quot;005264DA&quot;/&gt;&lt;wsp:rsid wsp:val=&quot;005265B7&quot;/&gt;&lt;wsp:rsid wsp:val=&quot;005266AF&quot;/&gt;&lt;wsp:rsid wsp:val=&quot;00526A86&quot;/&gt;&lt;wsp:rsid wsp:val=&quot;00526DD2&quot;/&gt;&lt;wsp:rsid wsp:val=&quot;005270AA&quot;/&gt;&lt;wsp:rsid wsp:val=&quot;0052758B&quot;/&gt;&lt;wsp:rsid wsp:val=&quot;005308F8&quot;/&gt;&lt;wsp:rsid wsp:val=&quot;005317D0&quot;/&gt;&lt;wsp:rsid wsp:val=&quot;00531A76&quot;/&gt;&lt;wsp:rsid wsp:val=&quot;0053237C&quot;/&gt;&lt;wsp:rsid wsp:val=&quot;005337A7&quot;/&gt;&lt;wsp:rsid wsp:val=&quot;00533C6B&quot;/&gt;&lt;wsp:rsid wsp:val=&quot;00534023&quot;/&gt;&lt;wsp:rsid wsp:val=&quot;005342F5&quot;/&gt;&lt;wsp:rsid wsp:val=&quot;005345CC&quot;/&gt;&lt;wsp:rsid wsp:val=&quot;00534D6E&quot;/&gt;&lt;wsp:rsid wsp:val=&quot;0053546D&quot;/&gt;&lt;wsp:rsid wsp:val=&quot;00535AC2&quot;/&gt;&lt;wsp:rsid wsp:val=&quot;00536130&quot;/&gt;&lt;wsp:rsid wsp:val=&quot;00536B5C&quot;/&gt;&lt;wsp:rsid wsp:val=&quot;00537131&quot;/&gt;&lt;wsp:rsid wsp:val=&quot;0053745A&quot;/&gt;&lt;wsp:rsid wsp:val=&quot;00537A86&quot;/&gt;&lt;wsp:rsid wsp:val=&quot;00537D44&quot;/&gt;&lt;wsp:rsid wsp:val=&quot;00537DE2&quot;/&gt;&lt;wsp:rsid wsp:val=&quot;005402E2&quot;/&gt;&lt;wsp:rsid wsp:val=&quot;0054083E&quot;/&gt;&lt;wsp:rsid wsp:val=&quot;00540C91&quot;/&gt;&lt;wsp:rsid wsp:val=&quot;00540EDF&quot;/&gt;&lt;wsp:rsid wsp:val=&quot;00542408&quot;/&gt;&lt;wsp:rsid wsp:val=&quot;0054288C&quot;/&gt;&lt;wsp:rsid wsp:val=&quot;00542999&quot;/&gt;&lt;wsp:rsid wsp:val=&quot;00542ADE&quot;/&gt;&lt;wsp:rsid wsp:val=&quot;00543212&quot;/&gt;&lt;wsp:rsid wsp:val=&quot;0054367B&quot;/&gt;&lt;wsp:rsid wsp:val=&quot;00543809&quot;/&gt;&lt;wsp:rsid wsp:val=&quot;00543C53&quot;/&gt;&lt;wsp:rsid wsp:val=&quot;005440D8&quot;/&gt;&lt;wsp:rsid wsp:val=&quot;00544789&quot;/&gt;&lt;wsp:rsid wsp:val=&quot;0054488F&quot;/&gt;&lt;wsp:rsid wsp:val=&quot;00544F2D&quot;/&gt;&lt;wsp:rsid wsp:val=&quot;00545C4F&quot;/&gt;&lt;wsp:rsid wsp:val=&quot;00545EC5&quot;/&gt;&lt;wsp:rsid wsp:val=&quot;00546159&quot;/&gt;&lt;wsp:rsid wsp:val=&quot;00546868&quot;/&gt;&lt;wsp:rsid wsp:val=&quot;005471BF&quot;/&gt;&lt;wsp:rsid wsp:val=&quot;00550DDE&quot;/&gt;&lt;wsp:rsid wsp:val=&quot;00550E03&quot;/&gt;&lt;wsp:rsid wsp:val=&quot;00551190&quot;/&gt;&lt;wsp:rsid wsp:val=&quot;00551B76&quot;/&gt;&lt;wsp:rsid wsp:val=&quot;00552D8C&quot;/&gt;&lt;wsp:rsid wsp:val=&quot;00552ED1&quot;/&gt;&lt;wsp:rsid wsp:val=&quot;00552EE9&quot;/&gt;&lt;wsp:rsid wsp:val=&quot;00553B8A&quot;/&gt;&lt;wsp:rsid wsp:val=&quot;00553E7A&quot;/&gt;&lt;wsp:rsid wsp:val=&quot;0055477E&quot;/&gt;&lt;wsp:rsid wsp:val=&quot;00554C08&quot;/&gt;&lt;wsp:rsid wsp:val=&quot;00554C13&quot;/&gt;&lt;wsp:rsid wsp:val=&quot;0055594B&quot;/&gt;&lt;wsp:rsid wsp:val=&quot;00555AAD&quot;/&gt;&lt;wsp:rsid wsp:val=&quot;005561B1&quot;/&gt;&lt;wsp:rsid wsp:val=&quot;00556E77&quot;/&gt;&lt;wsp:rsid wsp:val=&quot;00556FD9&quot;/&gt;&lt;wsp:rsid wsp:val=&quot;00557B1A&quot;/&gt;&lt;wsp:rsid wsp:val=&quot;0056088B&quot;/&gt;&lt;wsp:rsid wsp:val=&quot;00560F57&quot;/&gt;&lt;wsp:rsid wsp:val=&quot;0056110C&quot;/&gt;&lt;wsp:rsid wsp:val=&quot;005611BD&quot;/&gt;&lt;wsp:rsid wsp:val=&quot;0056138E&quot;/&gt;&lt;wsp:rsid wsp:val=&quot;0056254F&quot;/&gt;&lt;wsp:rsid wsp:val=&quot;0056404E&quot;/&gt;&lt;wsp:rsid wsp:val=&quot;0056487E&quot;/&gt;&lt;wsp:rsid wsp:val=&quot;00564A33&quot;/&gt;&lt;wsp:rsid wsp:val=&quot;0056506D&quot;/&gt;&lt;wsp:rsid wsp:val=&quot;00566422&quot;/&gt;&lt;wsp:rsid wsp:val=&quot;00566728&quot;/&gt;&lt;wsp:rsid wsp:val=&quot;00566829&quot;/&gt;&lt;wsp:rsid wsp:val=&quot;00566D6D&quot;/&gt;&lt;wsp:rsid wsp:val=&quot;00567BA3&quot;/&gt;&lt;wsp:rsid wsp:val=&quot;005704F4&quot;/&gt;&lt;wsp:rsid wsp:val=&quot;005712F8&quot;/&gt;&lt;wsp:rsid wsp:val=&quot;0057209C&quot;/&gt;&lt;wsp:rsid wsp:val=&quot;005726A3&quot;/&gt;&lt;wsp:rsid wsp:val=&quot;00572AA3&quot;/&gt;&lt;wsp:rsid wsp:val=&quot;00573682&quot;/&gt;&lt;wsp:rsid wsp:val=&quot;005736E0&quot;/&gt;&lt;wsp:rsid wsp:val=&quot;00574007&quot;/&gt;&lt;wsp:rsid wsp:val=&quot;0057465B&quot;/&gt;&lt;wsp:rsid wsp:val=&quot;00574710&quot;/&gt;&lt;wsp:rsid wsp:val=&quot;00574ABF&quot;/&gt;&lt;wsp:rsid wsp:val=&quot;00575414&quot;/&gt;&lt;wsp:rsid wsp:val=&quot;00575674&quot;/&gt;&lt;wsp:rsid wsp:val=&quot;005766EC&quot;/&gt;&lt;wsp:rsid wsp:val=&quot;005767D9&quot;/&gt;&lt;wsp:rsid wsp:val=&quot;00577146&quot;/&gt;&lt;wsp:rsid wsp:val=&quot;005773A0&quot;/&gt;&lt;wsp:rsid wsp:val=&quot;00577600&quot;/&gt;&lt;wsp:rsid wsp:val=&quot;005800F8&quot;/&gt;&lt;wsp:rsid wsp:val=&quot;005801AA&quot;/&gt;&lt;wsp:rsid wsp:val=&quot;00580A07&quot;/&gt;&lt;wsp:rsid wsp:val=&quot;00580ADA&quot;/&gt;&lt;wsp:rsid wsp:val=&quot;00580EBA&quot;/&gt;&lt;wsp:rsid wsp:val=&quot;00581295&quot;/&gt;&lt;wsp:rsid wsp:val=&quot;0058156A&quot;/&gt;&lt;wsp:rsid wsp:val=&quot;00581E0B&quot;/&gt;&lt;wsp:rsid wsp:val=&quot;00582002&quot;/&gt;&lt;wsp:rsid wsp:val=&quot;00582841&quot;/&gt;&lt;wsp:rsid wsp:val=&quot;005830D4&quot;/&gt;&lt;wsp:rsid wsp:val=&quot;00583C58&quot;/&gt;&lt;wsp:rsid wsp:val=&quot;00583F7A&quot;/&gt;&lt;wsp:rsid wsp:val=&quot;00584050&quot;/&gt;&lt;wsp:rsid wsp:val=&quot;00584CF3&quot;/&gt;&lt;wsp:rsid wsp:val=&quot;0058501F&quot;/&gt;&lt;wsp:rsid wsp:val=&quot;00585525&quot;/&gt;&lt;wsp:rsid wsp:val=&quot;00585538&quot;/&gt;&lt;wsp:rsid wsp:val=&quot;0058570E&quot;/&gt;&lt;wsp:rsid wsp:val=&quot;00585D19&quot;/&gt;&lt;wsp:rsid wsp:val=&quot;005860CF&quot;/&gt;&lt;wsp:rsid wsp:val=&quot;005861E2&quot;/&gt;&lt;wsp:rsid wsp:val=&quot;00586D39&quot;/&gt;&lt;wsp:rsid wsp:val=&quot;00586D72&quot;/&gt;&lt;wsp:rsid wsp:val=&quot;00590E36&quot;/&gt;&lt;wsp:rsid wsp:val=&quot;00590F71&quot;/&gt;&lt;wsp:rsid wsp:val=&quot;00591416&quot;/&gt;&lt;wsp:rsid wsp:val=&quot;00592518&quot;/&gt;&lt;wsp:rsid wsp:val=&quot;00592632&quot;/&gt;&lt;wsp:rsid wsp:val=&quot;0059306C&quot;/&gt;&lt;wsp:rsid wsp:val=&quot;00593289&quot;/&gt;&lt;wsp:rsid wsp:val=&quot;005933B5&quot;/&gt;&lt;wsp:rsid wsp:val=&quot;00593540&quot;/&gt;&lt;wsp:rsid wsp:val=&quot;00593DCE&quot;/&gt;&lt;wsp:rsid wsp:val=&quot;0059427F&quot;/&gt;&lt;wsp:rsid wsp:val=&quot;00594A39&quot;/&gt;&lt;wsp:rsid wsp:val=&quot;00595F55&quot;/&gt;&lt;wsp:rsid wsp:val=&quot;00596DF4&quot;/&gt;&lt;wsp:rsid wsp:val=&quot;00597DD0&quot;/&gt;&lt;wsp:rsid wsp:val=&quot;00597DDB&quot;/&gt;&lt;wsp:rsid wsp:val=&quot;00597ED0&quot;/&gt;&lt;wsp:rsid wsp:val=&quot;005A004D&quot;/&gt;&lt;wsp:rsid wsp:val=&quot;005A0825&quot;/&gt;&lt;wsp:rsid wsp:val=&quot;005A12E0&quot;/&gt;&lt;wsp:rsid wsp:val=&quot;005A151F&quot;/&gt;&lt;wsp:rsid wsp:val=&quot;005A17B8&quot;/&gt;&lt;wsp:rsid wsp:val=&quot;005A1C35&quot;/&gt;&lt;wsp:rsid wsp:val=&quot;005A239F&quot;/&gt;&lt;wsp:rsid wsp:val=&quot;005A27F0&quot;/&gt;&lt;wsp:rsid wsp:val=&quot;005A2F0A&quot;/&gt;&lt;wsp:rsid wsp:val=&quot;005A34F5&quot;/&gt;&lt;wsp:rsid wsp:val=&quot;005A3B5A&quot;/&gt;&lt;wsp:rsid wsp:val=&quot;005A3C75&quot;/&gt;&lt;wsp:rsid wsp:val=&quot;005A452B&quot;/&gt;&lt;wsp:rsid wsp:val=&quot;005A57E0&quot;/&gt;&lt;wsp:rsid wsp:val=&quot;005A606D&quot;/&gt;&lt;wsp:rsid wsp:val=&quot;005A6B53&quot;/&gt;&lt;wsp:rsid wsp:val=&quot;005A6D08&quot;/&gt;&lt;wsp:rsid wsp:val=&quot;005A6F0C&quot;/&gt;&lt;wsp:rsid wsp:val=&quot;005A719F&quot;/&gt;&lt;wsp:rsid wsp:val=&quot;005A77B0&quot;/&gt;&lt;wsp:rsid wsp:val=&quot;005A7F14&quot;/&gt;&lt;wsp:rsid wsp:val=&quot;005B0534&quot;/&gt;&lt;wsp:rsid wsp:val=&quot;005B0739&quot;/&gt;&lt;wsp:rsid wsp:val=&quot;005B18D8&quot;/&gt;&lt;wsp:rsid wsp:val=&quot;005B1E1C&quot;/&gt;&lt;wsp:rsid wsp:val=&quot;005B2853&quot;/&gt;&lt;wsp:rsid wsp:val=&quot;005B2A0E&quot;/&gt;&lt;wsp:rsid wsp:val=&quot;005B2C90&quot;/&gt;&lt;wsp:rsid wsp:val=&quot;005B32B6&quot;/&gt;&lt;wsp:rsid wsp:val=&quot;005B3E37&quot;/&gt;&lt;wsp:rsid wsp:val=&quot;005B45E7&quot;/&gt;&lt;wsp:rsid wsp:val=&quot;005B5774&quot;/&gt;&lt;wsp:rsid wsp:val=&quot;005B64CC&quot;/&gt;&lt;wsp:rsid wsp:val=&quot;005B650F&quot;/&gt;&lt;wsp:rsid wsp:val=&quot;005B66AB&quot;/&gt;&lt;wsp:rsid wsp:val=&quot;005B6BC6&quot;/&gt;&lt;wsp:rsid wsp:val=&quot;005B6C5A&quot;/&gt;&lt;wsp:rsid wsp:val=&quot;005B77F0&quot;/&gt;&lt;wsp:rsid wsp:val=&quot;005B787B&quot;/&gt;&lt;wsp:rsid wsp:val=&quot;005C10C3&quot;/&gt;&lt;wsp:rsid wsp:val=&quot;005C14E3&quot;/&gt;&lt;wsp:rsid wsp:val=&quot;005C176B&quot;/&gt;&lt;wsp:rsid wsp:val=&quot;005C1BEF&quot;/&gt;&lt;wsp:rsid wsp:val=&quot;005C1F21&quot;/&gt;&lt;wsp:rsid wsp:val=&quot;005C3173&quot;/&gt;&lt;wsp:rsid wsp:val=&quot;005C3B25&quot;/&gt;&lt;wsp:rsid wsp:val=&quot;005C41EA&quot;/&gt;&lt;wsp:rsid wsp:val=&quot;005C44C7&quot;/&gt;&lt;wsp:rsid wsp:val=&quot;005C544E&quot;/&gt;&lt;wsp:rsid wsp:val=&quot;005C5858&quot;/&gt;&lt;wsp:rsid wsp:val=&quot;005C5ACE&quot;/&gt;&lt;wsp:rsid wsp:val=&quot;005C68E9&quot;/&gt;&lt;wsp:rsid wsp:val=&quot;005C6BF8&quot;/&gt;&lt;wsp:rsid wsp:val=&quot;005C6C10&quot;/&gt;&lt;wsp:rsid wsp:val=&quot;005C6F4B&quot;/&gt;&lt;wsp:rsid wsp:val=&quot;005C7638&quot;/&gt;&lt;wsp:rsid wsp:val=&quot;005C7950&quot;/&gt;&lt;wsp:rsid wsp:val=&quot;005C7953&quot;/&gt;&lt;wsp:rsid wsp:val=&quot;005C7BCD&quot;/&gt;&lt;wsp:rsid wsp:val=&quot;005D08FF&quot;/&gt;&lt;wsp:rsid wsp:val=&quot;005D0D1A&quot;/&gt;&lt;wsp:rsid wsp:val=&quot;005D0F2E&quot;/&gt;&lt;wsp:rsid wsp:val=&quot;005D1038&quot;/&gt;&lt;wsp:rsid wsp:val=&quot;005D13A0&quot;/&gt;&lt;wsp:rsid wsp:val=&quot;005D26B8&quot;/&gt;&lt;wsp:rsid wsp:val=&quot;005D3067&quot;/&gt;&lt;wsp:rsid wsp:val=&quot;005D4E4F&quot;/&gt;&lt;wsp:rsid wsp:val=&quot;005D50F4&quot;/&gt;&lt;wsp:rsid wsp:val=&quot;005D588C&quot;/&gt;&lt;wsp:rsid wsp:val=&quot;005D64D0&quot;/&gt;&lt;wsp:rsid wsp:val=&quot;005D64DE&quot;/&gt;&lt;wsp:rsid wsp:val=&quot;005D65C0&quot;/&gt;&lt;wsp:rsid wsp:val=&quot;005D6C41&quot;/&gt;&lt;wsp:rsid wsp:val=&quot;005D6D0D&quot;/&gt;&lt;wsp:rsid wsp:val=&quot;005D6DBE&quot;/&gt;&lt;wsp:rsid wsp:val=&quot;005D772C&quot;/&gt;&lt;wsp:rsid wsp:val=&quot;005E0719&quot;/&gt;&lt;wsp:rsid wsp:val=&quot;005E0F3A&quot;/&gt;&lt;wsp:rsid wsp:val=&quot;005E146D&quot;/&gt;&lt;wsp:rsid wsp:val=&quot;005E2903&quot;/&gt;&lt;wsp:rsid wsp:val=&quot;005E2FB4&quot;/&gt;&lt;wsp:rsid wsp:val=&quot;005E3285&quot;/&gt;&lt;wsp:rsid wsp:val=&quot;005E4643&quot;/&gt;&lt;wsp:rsid wsp:val=&quot;005E555E&quot;/&gt;&lt;wsp:rsid wsp:val=&quot;005E6E34&quot;/&gt;&lt;wsp:rsid wsp:val=&quot;005E7267&quot;/&gt;&lt;wsp:rsid wsp:val=&quot;005E7759&quot;/&gt;&lt;wsp:rsid wsp:val=&quot;005E78BC&quot;/&gt;&lt;wsp:rsid wsp:val=&quot;005E7BB0&quot;/&gt;&lt;wsp:rsid wsp:val=&quot;005F0029&quot;/&gt;&lt;wsp:rsid wsp:val=&quot;005F0346&quot;/&gt;&lt;wsp:rsid wsp:val=&quot;005F044F&quot;/&gt;&lt;wsp:rsid wsp:val=&quot;005F0905&quot;/&gt;&lt;wsp:rsid wsp:val=&quot;005F0EA7&quot;/&gt;&lt;wsp:rsid wsp:val=&quot;005F0F5F&quot;/&gt;&lt;wsp:rsid wsp:val=&quot;005F2AA6&quot;/&gt;&lt;wsp:rsid wsp:val=&quot;005F2D82&quot;/&gt;&lt;wsp:rsid wsp:val=&quot;005F2F80&quot;/&gt;&lt;wsp:rsid wsp:val=&quot;005F3DDC&quot;/&gt;&lt;wsp:rsid wsp:val=&quot;005F461E&quot;/&gt;&lt;wsp:rsid wsp:val=&quot;005F4664&quot;/&gt;&lt;wsp:rsid wsp:val=&quot;005F4CDA&quot;/&gt;&lt;wsp:rsid wsp:val=&quot;005F4EEC&quot;/&gt;&lt;wsp:rsid wsp:val=&quot;005F4F06&quot;/&gt;&lt;wsp:rsid wsp:val=&quot;005F5147&quot;/&gt;&lt;wsp:rsid wsp:val=&quot;005F53C3&quot;/&gt;&lt;wsp:rsid wsp:val=&quot;005F55FC&quot;/&gt;&lt;wsp:rsid wsp:val=&quot;005F5EFB&quot;/&gt;&lt;wsp:rsid wsp:val=&quot;005F5F59&quot;/&gt;&lt;wsp:rsid wsp:val=&quot;005F60E5&quot;/&gt;&lt;wsp:rsid wsp:val=&quot;005F6664&quot;/&gt;&lt;wsp:rsid wsp:val=&quot;005F66E7&quot;/&gt;&lt;wsp:rsid wsp:val=&quot;005F6EA9&quot;/&gt;&lt;wsp:rsid wsp:val=&quot;005F744A&quot;/&gt;&lt;wsp:rsid wsp:val=&quot;005F756D&quot;/&gt;&lt;wsp:rsid wsp:val=&quot;005F7DCF&quot;/&gt;&lt;wsp:rsid wsp:val=&quot;006006BC&quot;/&gt;&lt;wsp:rsid wsp:val=&quot;0060085C&quot;/&gt;&lt;wsp:rsid wsp:val=&quot;00600E6D&quot;/&gt;&lt;wsp:rsid wsp:val=&quot;0060145B&quot;/&gt;&lt;wsp:rsid wsp:val=&quot;00601630&quot;/&gt;&lt;wsp:rsid wsp:val=&quot;006017D6&quot;/&gt;&lt;wsp:rsid wsp:val=&quot;0060261A&quot;/&gt;&lt;wsp:rsid wsp:val=&quot;00602D58&quot;/&gt;&lt;wsp:rsid wsp:val=&quot;00602F53&quot;/&gt;&lt;wsp:rsid wsp:val=&quot;006032E4&quot;/&gt;&lt;wsp:rsid wsp:val=&quot;006034C3&quot;/&gt;&lt;wsp:rsid wsp:val=&quot;006034C5&quot;/&gt;&lt;wsp:rsid wsp:val=&quot;00603932&quot;/&gt;&lt;wsp:rsid wsp:val=&quot;00603BC9&quot;/&gt;&lt;wsp:rsid wsp:val=&quot;00604377&quot;/&gt;&lt;wsp:rsid wsp:val=&quot;00604443&quot;/&gt;&lt;wsp:rsid wsp:val=&quot;00604BE2&quot;/&gt;&lt;wsp:rsid wsp:val=&quot;006054AD&quot;/&gt;&lt;wsp:rsid wsp:val=&quot;006064E4&quot;/&gt;&lt;wsp:rsid wsp:val=&quot;006066BB&quot;/&gt;&lt;wsp:rsid wsp:val=&quot;00606B31&quot;/&gt;&lt;wsp:rsid wsp:val=&quot;00606B38&quot;/&gt;&lt;wsp:rsid wsp:val=&quot;00606E6C&quot;/&gt;&lt;wsp:rsid wsp:val=&quot;00606EA2&quot;/&gt;&lt;wsp:rsid wsp:val=&quot;006070F7&quot;/&gt;&lt;wsp:rsid wsp:val=&quot;006075E7&quot;/&gt;&lt;wsp:rsid wsp:val=&quot;00607E5E&quot;/&gt;&lt;wsp:rsid wsp:val=&quot;00610AF4&quot;/&gt;&lt;wsp:rsid wsp:val=&quot;00610C1F&quot;/&gt;&lt;wsp:rsid wsp:val=&quot;006112D0&quot;/&gt;&lt;wsp:rsid wsp:val=&quot;006122D7&quot;/&gt;&lt;wsp:rsid wsp:val=&quot;006123CD&quot;/&gt;&lt;wsp:rsid wsp:val=&quot;00612677&quot;/&gt;&lt;wsp:rsid wsp:val=&quot;00612E37&quot;/&gt;&lt;wsp:rsid wsp:val=&quot;0061335D&quot;/&gt;&lt;wsp:rsid wsp:val=&quot;006135BF&quot;/&gt;&lt;wsp:rsid wsp:val=&quot;00614076&quot;/&gt;&lt;wsp:rsid wsp:val=&quot;00614D4E&quot;/&gt;&lt;wsp:rsid wsp:val=&quot;006157AC&quot;/&gt;&lt;wsp:rsid wsp:val=&quot;0061592E&quot;/&gt;&lt;wsp:rsid wsp:val=&quot;00615CF4&quot;/&gt;&lt;wsp:rsid wsp:val=&quot;006179A5&quot;/&gt;&lt;wsp:rsid wsp:val=&quot;006201F3&quot;/&gt;&lt;wsp:rsid wsp:val=&quot;00620A2B&quot;/&gt;&lt;wsp:rsid wsp:val=&quot;00620B76&quot;/&gt;&lt;wsp:rsid wsp:val=&quot;00620D8D&quot;/&gt;&lt;wsp:rsid wsp:val=&quot;00620EA7&quot;/&gt;&lt;wsp:rsid wsp:val=&quot;006224BC&quot;/&gt;&lt;wsp:rsid wsp:val=&quot;006232E7&quot;/&gt;&lt;wsp:rsid wsp:val=&quot;006234BC&quot;/&gt;&lt;wsp:rsid wsp:val=&quot;00623670&quot;/&gt;&lt;wsp:rsid wsp:val=&quot;00624D92&quot;/&gt;&lt;wsp:rsid wsp:val=&quot;00624E2A&quot;/&gt;&lt;wsp:rsid wsp:val=&quot;006256B8&quot;/&gt;&lt;wsp:rsid wsp:val=&quot;00625BE7&quot;/&gt;&lt;wsp:rsid wsp:val=&quot;00625C32&quot;/&gt;&lt;wsp:rsid wsp:val=&quot;00625ECE&quot;/&gt;&lt;wsp:rsid wsp:val=&quot;00626712&quot;/&gt;&lt;wsp:rsid wsp:val=&quot;00627ABB&quot;/&gt;&lt;wsp:rsid wsp:val=&quot;00627D00&quot;/&gt;&lt;wsp:rsid wsp:val=&quot;00630372&quot;/&gt;&lt;wsp:rsid wsp:val=&quot;00630D32&quot;/&gt;&lt;wsp:rsid wsp:val=&quot;0063104F&quot;/&gt;&lt;wsp:rsid wsp:val=&quot;00631DD1&quot;/&gt;&lt;wsp:rsid wsp:val=&quot;00631E58&quot;/&gt;&lt;wsp:rsid wsp:val=&quot;00632A77&quot;/&gt;&lt;wsp:rsid wsp:val=&quot;00632D00&quot;/&gt;&lt;wsp:rsid wsp:val=&quot;00633361&quot;/&gt;&lt;wsp:rsid wsp:val=&quot;00633A50&quot;/&gt;&lt;wsp:rsid wsp:val=&quot;00633C1C&quot;/&gt;&lt;wsp:rsid wsp:val=&quot;00633DFC&quot;/&gt;&lt;wsp:rsid wsp:val=&quot;00633FE5&quot;/&gt;&lt;wsp:rsid wsp:val=&quot;006346DD&quot;/&gt;&lt;wsp:rsid wsp:val=&quot;0063479F&quot;/&gt;&lt;wsp:rsid wsp:val=&quot;00635602&quot;/&gt;&lt;wsp:rsid wsp:val=&quot;00635BA7&quot;/&gt;&lt;wsp:rsid wsp:val=&quot;00636495&quot;/&gt;&lt;wsp:rsid wsp:val=&quot;00636CE4&quot;/&gt;&lt;wsp:rsid wsp:val=&quot;0063748E&quot;/&gt;&lt;wsp:rsid wsp:val=&quot;006374BD&quot;/&gt;&lt;wsp:rsid wsp:val=&quot;00637F9A&quot;/&gt;&lt;wsp:rsid wsp:val=&quot;00640177&quot;/&gt;&lt;wsp:rsid wsp:val=&quot;00641CA2&quot;/&gt;&lt;wsp:rsid wsp:val=&quot;00642285&quot;/&gt;&lt;wsp:rsid wsp:val=&quot;006434C8&quot;/&gt;&lt;wsp:rsid wsp:val=&quot;00643826&quot;/&gt;&lt;wsp:rsid wsp:val=&quot;00643A26&quot;/&gt;&lt;wsp:rsid wsp:val=&quot;00643A31&quot;/&gt;&lt;wsp:rsid wsp:val=&quot;00644159&quot;/&gt;&lt;wsp:rsid wsp:val=&quot;006441DD&quot;/&gt;&lt;wsp:rsid wsp:val=&quot;00644D52&quot;/&gt;&lt;wsp:rsid wsp:val=&quot;00644FD3&quot;/&gt;&lt;wsp:rsid wsp:val=&quot;00645EA0&quot;/&gt;&lt;wsp:rsid wsp:val=&quot;00650192&quot;/&gt;&lt;wsp:rsid wsp:val=&quot;00650280&quot;/&gt;&lt;wsp:rsid wsp:val=&quot;006509E6&quot;/&gt;&lt;wsp:rsid wsp:val=&quot;00650A2C&quot;/&gt;&lt;wsp:rsid wsp:val=&quot;00650C29&quot;/&gt;&lt;wsp:rsid wsp:val=&quot;00651696&quot;/&gt;&lt;wsp:rsid wsp:val=&quot;00651C67&quot;/&gt;&lt;wsp:rsid wsp:val=&quot;006524B0&quot;/&gt;&lt;wsp:rsid wsp:val=&quot;006533DC&quot;/&gt;&lt;wsp:rsid wsp:val=&quot;00653561&quot;/&gt;&lt;wsp:rsid wsp:val=&quot;00653578&quot;/&gt;&lt;wsp:rsid wsp:val=&quot;006538DD&quot;/&gt;&lt;wsp:rsid wsp:val=&quot;006539E6&quot;/&gt;&lt;wsp:rsid wsp:val=&quot;00653DB6&quot;/&gt;&lt;wsp:rsid wsp:val=&quot;00654111&quot;/&gt;&lt;wsp:rsid wsp:val=&quot;0065498F&quot;/&gt;&lt;wsp:rsid wsp:val=&quot;00654D45&quot;/&gt;&lt;wsp:rsid wsp:val=&quot;00654E8B&quot;/&gt;&lt;wsp:rsid wsp:val=&quot;0065508A&quot;/&gt;&lt;wsp:rsid wsp:val=&quot;00656005&quot;/&gt;&lt;wsp:rsid wsp:val=&quot;0065600E&quot;/&gt;&lt;wsp:rsid wsp:val=&quot;006569D4&quot;/&gt;&lt;wsp:rsid wsp:val=&quot;00656D27&quot;/&gt;&lt;wsp:rsid wsp:val=&quot;006573F8&quot;/&gt;&lt;wsp:rsid wsp:val=&quot;00657C80&quot;/&gt;&lt;wsp:rsid wsp:val=&quot;006609EC&quot;/&gt;&lt;wsp:rsid wsp:val=&quot;00660B3B&quot;/&gt;&lt;wsp:rsid wsp:val=&quot;00660B6F&quot;/&gt;&lt;wsp:rsid wsp:val=&quot;00660BC0&quot;/&gt;&lt;wsp:rsid wsp:val=&quot;006611C8&quot;/&gt;&lt;wsp:rsid wsp:val=&quot;006612E7&quot;/&gt;&lt;wsp:rsid wsp:val=&quot;006624A8&quot;/&gt;&lt;wsp:rsid wsp:val=&quot;00662DBF&quot;/&gt;&lt;wsp:rsid wsp:val=&quot;00663588&quot;/&gt;&lt;wsp:rsid wsp:val=&quot;006635E6&quot;/&gt;&lt;wsp:rsid wsp:val=&quot;00663BE1&quot;/&gt;&lt;wsp:rsid wsp:val=&quot;00663C11&quot;/&gt;&lt;wsp:rsid wsp:val=&quot;00663CA8&quot;/&gt;&lt;wsp:rsid wsp:val=&quot;00664595&quot;/&gt;&lt;wsp:rsid wsp:val=&quot;006651EE&quot;/&gt;&lt;wsp:rsid wsp:val=&quot;00665957&quot;/&gt;&lt;wsp:rsid wsp:val=&quot;00665A2E&quot;/&gt;&lt;wsp:rsid wsp:val=&quot;006668C2&quot;/&gt;&lt;wsp:rsid wsp:val=&quot;00666946&quot;/&gt;&lt;wsp:rsid wsp:val=&quot;00666F73&quot;/&gt;&lt;wsp:rsid wsp:val=&quot;00667A68&quot;/&gt;&lt;wsp:rsid wsp:val=&quot;00670428&quot;/&gt;&lt;wsp:rsid wsp:val=&quot;006709B2&quot;/&gt;&lt;wsp:rsid wsp:val=&quot;0067152F&quot;/&gt;&lt;wsp:rsid wsp:val=&quot;006715E2&quot;/&gt;&lt;wsp:rsid wsp:val=&quot;00671E25&quot;/&gt;&lt;wsp:rsid wsp:val=&quot;00672002&quot;/&gt;&lt;wsp:rsid wsp:val=&quot;00672322&quot;/&gt;&lt;wsp:rsid wsp:val=&quot;006734B8&quot;/&gt;&lt;wsp:rsid wsp:val=&quot;00673501&quot;/&gt;&lt;wsp:rsid wsp:val=&quot;00674026&quot;/&gt;&lt;wsp:rsid wsp:val=&quot;00674CC4&quot;/&gt;&lt;wsp:rsid wsp:val=&quot;00674DBA&quot;/&gt;&lt;wsp:rsid wsp:val=&quot;00675144&quot;/&gt;&lt;wsp:rsid wsp:val=&quot;00675398&quot;/&gt;&lt;wsp:rsid wsp:val=&quot;006753A8&quot;/&gt;&lt;wsp:rsid wsp:val=&quot;00676749&quot;/&gt;&lt;wsp:rsid wsp:val=&quot;00676A9A&quot;/&gt;&lt;wsp:rsid wsp:val=&quot;006777EB&quot;/&gt;&lt;wsp:rsid wsp:val=&quot;00677B0F&quot;/&gt;&lt;wsp:rsid wsp:val=&quot;00680DFF&quot;/&gt;&lt;wsp:rsid wsp:val=&quot;00680EF1&quot;/&gt;&lt;wsp:rsid wsp:val=&quot;006811BB&quot;/&gt;&lt;wsp:rsid wsp:val=&quot;00681465&quot;/&gt;&lt;wsp:rsid wsp:val=&quot;00681DE5&quot;/&gt;&lt;wsp:rsid wsp:val=&quot;00681FF2&quot;/&gt;&lt;wsp:rsid wsp:val=&quot;00682031&quot;/&gt;&lt;wsp:rsid wsp:val=&quot;00682B37&quot;/&gt;&lt;wsp:rsid wsp:val=&quot;00683092&quot;/&gt;&lt;wsp:rsid wsp:val=&quot;0068312C&quot;/&gt;&lt;wsp:rsid wsp:val=&quot;00683272&quot;/&gt;&lt;wsp:rsid wsp:val=&quot;0068333D&quot;/&gt;&lt;wsp:rsid wsp:val=&quot;0068347F&quot;/&gt;&lt;wsp:rsid wsp:val=&quot;006834B8&quot;/&gt;&lt;wsp:rsid wsp:val=&quot;006843CB&quot;/&gt;&lt;wsp:rsid wsp:val=&quot;00684940&quot;/&gt;&lt;wsp:rsid wsp:val=&quot;00684F60&quot;/&gt;&lt;wsp:rsid wsp:val=&quot;00685061&quot;/&gt;&lt;wsp:rsid wsp:val=&quot;00686247&quot;/&gt;&lt;wsp:rsid wsp:val=&quot;0068686B&quot;/&gt;&lt;wsp:rsid wsp:val=&quot;00687368&quot;/&gt;&lt;wsp:rsid wsp:val=&quot;006873B6&quot;/&gt;&lt;wsp:rsid wsp:val=&quot;0069050E&quot;/&gt;&lt;wsp:rsid wsp:val=&quot;0069117F&quot;/&gt;&lt;wsp:rsid wsp:val=&quot;006920E6&quot;/&gt;&lt;wsp:rsid wsp:val=&quot;006925CE&quot;/&gt;&lt;wsp:rsid wsp:val=&quot;00692613&quot;/&gt;&lt;wsp:rsid wsp:val=&quot;006926B1&quot;/&gt;&lt;wsp:rsid wsp:val=&quot;00692B83&quot;/&gt;&lt;wsp:rsid wsp:val=&quot;006934AB&quot;/&gt;&lt;wsp:rsid wsp:val=&quot;00693B15&quot;/&gt;&lt;wsp:rsid wsp:val=&quot;00693ED3&quot;/&gt;&lt;wsp:rsid wsp:val=&quot;00694F03&quot;/&gt;&lt;wsp:rsid wsp:val=&quot;00694F8C&quot;/&gt;&lt;wsp:rsid wsp:val=&quot;0069501D&quot;/&gt;&lt;wsp:rsid wsp:val=&quot;006960F5&quot;/&gt;&lt;wsp:rsid wsp:val=&quot;00696A75&quot;/&gt;&lt;wsp:rsid wsp:val=&quot;00696C45&quot;/&gt;&lt;wsp:rsid wsp:val=&quot;00696E31&quot;/&gt;&lt;wsp:rsid wsp:val=&quot;0069712C&quot;/&gt;&lt;wsp:rsid wsp:val=&quot;00697704&quot;/&gt;&lt;wsp:rsid wsp:val=&quot;00697980&quot;/&gt;&lt;wsp:rsid wsp:val=&quot;00697A12&quot;/&gt;&lt;wsp:rsid wsp:val=&quot;00697E9B&quot;/&gt;&lt;wsp:rsid wsp:val=&quot;006A049C&quot;/&gt;&lt;wsp:rsid wsp:val=&quot;006A0558&quot;/&gt;&lt;wsp:rsid wsp:val=&quot;006A0845&quot;/&gt;&lt;wsp:rsid wsp:val=&quot;006A1116&quot;/&gt;&lt;wsp:rsid wsp:val=&quot;006A19ED&quot;/&gt;&lt;wsp:rsid wsp:val=&quot;006A1E3B&quot;/&gt;&lt;wsp:rsid wsp:val=&quot;006A235A&quot;/&gt;&lt;wsp:rsid wsp:val=&quot;006A2CA1&quot;/&gt;&lt;wsp:rsid wsp:val=&quot;006A2FDF&quot;/&gt;&lt;wsp:rsid wsp:val=&quot;006A3375&quot;/&gt;&lt;wsp:rsid wsp:val=&quot;006A3964&quot;/&gt;&lt;wsp:rsid wsp:val=&quot;006A3BF4&quot;/&gt;&lt;wsp:rsid wsp:val=&quot;006A444D&quot;/&gt;&lt;wsp:rsid wsp:val=&quot;006A47AA&quot;/&gt;&lt;wsp:rsid wsp:val=&quot;006A4A44&quot;/&gt;&lt;wsp:rsid wsp:val=&quot;006A4B54&quot;/&gt;&lt;wsp:rsid wsp:val=&quot;006A597F&quot;/&gt;&lt;wsp:rsid wsp:val=&quot;006A5E70&quot;/&gt;&lt;wsp:rsid wsp:val=&quot;006A6319&quot;/&gt;&lt;wsp:rsid wsp:val=&quot;006A64D6&quot;/&gt;&lt;wsp:rsid wsp:val=&quot;006A655C&quot;/&gt;&lt;wsp:rsid wsp:val=&quot;006A6560&quot;/&gt;&lt;wsp:rsid wsp:val=&quot;006A66EC&quot;/&gt;&lt;wsp:rsid wsp:val=&quot;006A6956&quot;/&gt;&lt;wsp:rsid wsp:val=&quot;006A6B5E&quot;/&gt;&lt;wsp:rsid wsp:val=&quot;006A6C6A&quot;/&gt;&lt;wsp:rsid wsp:val=&quot;006A6DCB&quot;/&gt;&lt;wsp:rsid wsp:val=&quot;006A6E22&quot;/&gt;&lt;wsp:rsid wsp:val=&quot;006A7321&quot;/&gt;&lt;wsp:rsid wsp:val=&quot;006A7784&quot;/&gt;&lt;wsp:rsid wsp:val=&quot;006A7994&quot;/&gt;&lt;wsp:rsid wsp:val=&quot;006A7CC3&quot;/&gt;&lt;wsp:rsid wsp:val=&quot;006B0B90&quot;/&gt;&lt;wsp:rsid wsp:val=&quot;006B0C14&quot;/&gt;&lt;wsp:rsid wsp:val=&quot;006B0F54&quot;/&gt;&lt;wsp:rsid wsp:val=&quot;006B1695&quot;/&gt;&lt;wsp:rsid wsp:val=&quot;006B17A5&quot;/&gt;&lt;wsp:rsid wsp:val=&quot;006B2B1E&quot;/&gt;&lt;wsp:rsid wsp:val=&quot;006B2BD9&quot;/&gt;&lt;wsp:rsid wsp:val=&quot;006B3234&quot;/&gt;&lt;wsp:rsid wsp:val=&quot;006B329D&quot;/&gt;&lt;wsp:rsid wsp:val=&quot;006B3608&quot;/&gt;&lt;wsp:rsid wsp:val=&quot;006B40AA&quot;/&gt;&lt;wsp:rsid wsp:val=&quot;006B417E&quot;/&gt;&lt;wsp:rsid wsp:val=&quot;006B4A0C&quot;/&gt;&lt;wsp:rsid wsp:val=&quot;006B4A53&quot;/&gt;&lt;wsp:rsid wsp:val=&quot;006B51ED&quot;/&gt;&lt;wsp:rsid wsp:val=&quot;006B5532&quot;/&gt;&lt;wsp:rsid wsp:val=&quot;006B6589&quot;/&gt;&lt;wsp:rsid wsp:val=&quot;006B663F&quot;/&gt;&lt;wsp:rsid wsp:val=&quot;006B6C86&quot;/&gt;&lt;wsp:rsid wsp:val=&quot;006C00B3&quot;/&gt;&lt;wsp:rsid wsp:val=&quot;006C087D&quot;/&gt;&lt;wsp:rsid wsp:val=&quot;006C0A56&quot;/&gt;&lt;wsp:rsid wsp:val=&quot;006C0CF3&quot;/&gt;&lt;wsp:rsid wsp:val=&quot;006C0E04&quot;/&gt;&lt;wsp:rsid wsp:val=&quot;006C0F64&quot;/&gt;&lt;wsp:rsid wsp:val=&quot;006C142E&quot;/&gt;&lt;wsp:rsid wsp:val=&quot;006C1F22&quot;/&gt;&lt;wsp:rsid wsp:val=&quot;006C29CE&quot;/&gt;&lt;wsp:rsid wsp:val=&quot;006C3100&quot;/&gt;&lt;wsp:rsid wsp:val=&quot;006C3286&quot;/&gt;&lt;wsp:rsid wsp:val=&quot;006C3673&quot;/&gt;&lt;wsp:rsid wsp:val=&quot;006C387D&quot;/&gt;&lt;wsp:rsid wsp:val=&quot;006C3D77&quot;/&gt;&lt;wsp:rsid wsp:val=&quot;006C400E&quot;/&gt;&lt;wsp:rsid wsp:val=&quot;006C4D88&quot;/&gt;&lt;wsp:rsid wsp:val=&quot;006C60D8&quot;/&gt;&lt;wsp:rsid wsp:val=&quot;006C65E2&quot;/&gt;&lt;wsp:rsid wsp:val=&quot;006C6DFE&quot;/&gt;&lt;wsp:rsid wsp:val=&quot;006C703C&quot;/&gt;&lt;wsp:rsid wsp:val=&quot;006C7318&quot;/&gt;&lt;wsp:rsid wsp:val=&quot;006C7F83&quot;/&gt;&lt;wsp:rsid wsp:val=&quot;006D11E9&quot;/&gt;&lt;wsp:rsid wsp:val=&quot;006D17CE&quot;/&gt;&lt;wsp:rsid wsp:val=&quot;006D1C39&quot;/&gt;&lt;wsp:rsid wsp:val=&quot;006D1E35&quot;/&gt;&lt;wsp:rsid wsp:val=&quot;006D2321&quot;/&gt;&lt;wsp:rsid wsp:val=&quot;006D2491&quot;/&gt;&lt;wsp:rsid wsp:val=&quot;006D24A8&quot;/&gt;&lt;wsp:rsid wsp:val=&quot;006D2777&quot;/&gt;&lt;wsp:rsid wsp:val=&quot;006D2B86&quot;/&gt;&lt;wsp:rsid wsp:val=&quot;006D335B&quot;/&gt;&lt;wsp:rsid wsp:val=&quot;006D3F39&quot;/&gt;&lt;wsp:rsid wsp:val=&quot;006D42A4&quot;/&gt;&lt;wsp:rsid wsp:val=&quot;006D42CD&quot;/&gt;&lt;wsp:rsid wsp:val=&quot;006D452D&quot;/&gt;&lt;wsp:rsid wsp:val=&quot;006D4781&quot;/&gt;&lt;wsp:rsid wsp:val=&quot;006D4A83&quot;/&gt;&lt;wsp:rsid wsp:val=&quot;006D5711&quot;/&gt;&lt;wsp:rsid wsp:val=&quot;006D6411&quot;/&gt;&lt;wsp:rsid wsp:val=&quot;006D6782&quot;/&gt;&lt;wsp:rsid wsp:val=&quot;006D6A6F&quot;/&gt;&lt;wsp:rsid wsp:val=&quot;006D6CC9&quot;/&gt;&lt;wsp:rsid wsp:val=&quot;006D7963&quot;/&gt;&lt;wsp:rsid wsp:val=&quot;006D79DA&quot;/&gt;&lt;wsp:rsid wsp:val=&quot;006E04BF&quot;/&gt;&lt;wsp:rsid wsp:val=&quot;006E0540&quot;/&gt;&lt;wsp:rsid wsp:val=&quot;006E0951&quot;/&gt;&lt;wsp:rsid wsp:val=&quot;006E151D&quot;/&gt;&lt;wsp:rsid wsp:val=&quot;006E19CD&quot;/&gt;&lt;wsp:rsid wsp:val=&quot;006E30D0&quot;/&gt;&lt;wsp:rsid wsp:val=&quot;006E328A&quot;/&gt;&lt;wsp:rsid wsp:val=&quot;006E3496&quot;/&gt;&lt;wsp:rsid wsp:val=&quot;006E3530&quot;/&gt;&lt;wsp:rsid wsp:val=&quot;006E37C9&quot;/&gt;&lt;wsp:rsid wsp:val=&quot;006E411F&quot;/&gt;&lt;wsp:rsid wsp:val=&quot;006E454F&quot;/&gt;&lt;wsp:rsid wsp:val=&quot;006E4692&quot;/&gt;&lt;wsp:rsid wsp:val=&quot;006E4CD8&quot;/&gt;&lt;wsp:rsid wsp:val=&quot;006E58AB&quot;/&gt;&lt;wsp:rsid wsp:val=&quot;006E59AF&quot;/&gt;&lt;wsp:rsid wsp:val=&quot;006E6CDE&quot;/&gt;&lt;wsp:rsid wsp:val=&quot;006E6EC7&quot;/&gt;&lt;wsp:rsid wsp:val=&quot;006E6FC6&quot;/&gt;&lt;wsp:rsid wsp:val=&quot;006E72A9&quot;/&gt;&lt;wsp:rsid wsp:val=&quot;006E7F84&quot;/&gt;&lt;wsp:rsid wsp:val=&quot;006E7FE2&quot;/&gt;&lt;wsp:rsid wsp:val=&quot;006F0287&quot;/&gt;&lt;wsp:rsid wsp:val=&quot;006F11AA&quot;/&gt;&lt;wsp:rsid wsp:val=&quot;006F1DFC&quot;/&gt;&lt;wsp:rsid wsp:val=&quot;006F1E59&quot;/&gt;&lt;wsp:rsid wsp:val=&quot;006F26DD&quot;/&gt;&lt;wsp:rsid wsp:val=&quot;006F3443&quot;/&gt;&lt;wsp:rsid wsp:val=&quot;006F3994&quot;/&gt;&lt;wsp:rsid wsp:val=&quot;006F3A83&quot;/&gt;&lt;wsp:rsid wsp:val=&quot;006F3E94&quot;/&gt;&lt;wsp:rsid wsp:val=&quot;006F42A6&quot;/&gt;&lt;wsp:rsid wsp:val=&quot;006F54ED&quot;/&gt;&lt;wsp:rsid wsp:val=&quot;006F5546&quot;/&gt;&lt;wsp:rsid wsp:val=&quot;006F5E0B&quot;/&gt;&lt;wsp:rsid wsp:val=&quot;006F7098&quot;/&gt;&lt;wsp:rsid wsp:val=&quot;006F70A0&quot;/&gt;&lt;wsp:rsid wsp:val=&quot;006F7187&quot;/&gt;&lt;wsp:rsid wsp:val=&quot;006F7382&quot;/&gt;&lt;wsp:rsid wsp:val=&quot;006F79BF&quot;/&gt;&lt;wsp:rsid wsp:val=&quot;00700CB3&quot;/&gt;&lt;wsp:rsid wsp:val=&quot;007010F1&quot;/&gt;&lt;wsp:rsid wsp:val=&quot;00701174&quot;/&gt;&lt;wsp:rsid wsp:val=&quot;00701A1E&quot;/&gt;&lt;wsp:rsid wsp:val=&quot;007020AC&quot;/&gt;&lt;wsp:rsid wsp:val=&quot;007022B6&quot;/&gt;&lt;wsp:rsid wsp:val=&quot;00702BBF&quot;/&gt;&lt;wsp:rsid wsp:val=&quot;00702BF6&quot;/&gt;&lt;wsp:rsid wsp:val=&quot;00702EF2&quot;/&gt;&lt;wsp:rsid wsp:val=&quot;00702F01&quot;/&gt;&lt;wsp:rsid wsp:val=&quot;0070311A&quot;/&gt;&lt;wsp:rsid wsp:val=&quot;00703797&quot;/&gt;&lt;wsp:rsid wsp:val=&quot;00704FAF&quot;/&gt;&lt;wsp:rsid wsp:val=&quot;00705211&quot;/&gt;&lt;wsp:rsid wsp:val=&quot;007068B8&quot;/&gt;&lt;wsp:rsid wsp:val=&quot;00706AA0&quot;/&gt;&lt;wsp:rsid wsp:val=&quot;00706BAA&quot;/&gt;&lt;wsp:rsid wsp:val=&quot;00706FCC&quot;/&gt;&lt;wsp:rsid wsp:val=&quot;00707AE9&quot;/&gt;&lt;wsp:rsid wsp:val=&quot;0071023B&quot;/&gt;&lt;wsp:rsid wsp:val=&quot;00710512&quot;/&gt;&lt;wsp:rsid wsp:val=&quot;00711013&quot;/&gt;&lt;wsp:rsid wsp:val=&quot;00711060&quot;/&gt;&lt;wsp:rsid wsp:val=&quot;007118B9&quot;/&gt;&lt;wsp:rsid wsp:val=&quot;00713D36&quot;/&gt;&lt;wsp:rsid wsp:val=&quot;00715965&quot;/&gt;&lt;wsp:rsid wsp:val=&quot;007159A6&quot;/&gt;&lt;wsp:rsid wsp:val=&quot;0071761A&quot;/&gt;&lt;wsp:rsid wsp:val=&quot;00717988&quot;/&gt;&lt;wsp:rsid wsp:val=&quot;00721024&quot;/&gt;&lt;wsp:rsid wsp:val=&quot;0072150D&quot;/&gt;&lt;wsp:rsid wsp:val=&quot;00721965&quot;/&gt;&lt;wsp:rsid wsp:val=&quot;00722C37&quot;/&gt;&lt;wsp:rsid wsp:val=&quot;00723E3D&quot;/&gt;&lt;wsp:rsid wsp:val=&quot;00724344&quot;/&gt;&lt;wsp:rsid wsp:val=&quot;00724A52&quot;/&gt;&lt;wsp:rsid wsp:val=&quot;00724BD7&quot;/&gt;&lt;wsp:rsid wsp:val=&quot;00725667&quot;/&gt;&lt;wsp:rsid wsp:val=&quot;00726066&quot;/&gt;&lt;wsp:rsid wsp:val=&quot;00726807&quot;/&gt;&lt;wsp:rsid wsp:val=&quot;00727092&quot;/&gt;&lt;wsp:rsid wsp:val=&quot;007271E1&quot;/&gt;&lt;wsp:rsid wsp:val=&quot;00727B87&quot;/&gt;&lt;wsp:rsid wsp:val=&quot;007302DA&quot;/&gt;&lt;wsp:rsid wsp:val=&quot;00730721&quot;/&gt;&lt;wsp:rsid wsp:val=&quot;00730A00&quot;/&gt;&lt;wsp:rsid wsp:val=&quot;00730AE8&quot;/&gt;&lt;wsp:rsid wsp:val=&quot;00730CDA&quot;/&gt;&lt;wsp:rsid wsp:val=&quot;007314A3&quot;/&gt;&lt;wsp:rsid wsp:val=&quot;007317BD&quot;/&gt;&lt;wsp:rsid wsp:val=&quot;00731AF9&quot;/&gt;&lt;wsp:rsid wsp:val=&quot;00731DA9&quot;/&gt;&lt;wsp:rsid wsp:val=&quot;00731FA7&quot;/&gt;&lt;wsp:rsid wsp:val=&quot;0073214F&quot;/&gt;&lt;wsp:rsid wsp:val=&quot;00732598&quot;/&gt;&lt;wsp:rsid wsp:val=&quot;007339AE&quot;/&gt;&lt;wsp:rsid wsp:val=&quot;00733B12&quot;/&gt;&lt;wsp:rsid wsp:val=&quot;007343A6&quot;/&gt;&lt;wsp:rsid wsp:val=&quot;00734A7A&quot;/&gt;&lt;wsp:rsid wsp:val=&quot;00734B6D&quot;/&gt;&lt;wsp:rsid wsp:val=&quot;00734DD2&quot;/&gt;&lt;wsp:rsid wsp:val=&quot;00735592&quot;/&gt;&lt;wsp:rsid wsp:val=&quot;00735A01&quot;/&gt;&lt;wsp:rsid wsp:val=&quot;0073626D&quot;/&gt;&lt;wsp:rsid wsp:val=&quot;00736445&quot;/&gt;&lt;wsp:rsid wsp:val=&quot;00736884&quot;/&gt;&lt;wsp:rsid wsp:val=&quot;00736A84&quot;/&gt;&lt;wsp:rsid wsp:val=&quot;007373F0&quot;/&gt;&lt;wsp:rsid wsp:val=&quot;00737CB1&quot;/&gt;&lt;wsp:rsid wsp:val=&quot;007407AF&quot;/&gt;&lt;wsp:rsid wsp:val=&quot;00740AD3&quot;/&gt;&lt;wsp:rsid wsp:val=&quot;0074192E&quot;/&gt;&lt;wsp:rsid wsp:val=&quot;00741F43&quot;/&gt;&lt;wsp:rsid wsp:val=&quot;00742095&quot;/&gt;&lt;wsp:rsid wsp:val=&quot;00742462&quot;/&gt;&lt;wsp:rsid wsp:val=&quot;00742B3F&quot;/&gt;&lt;wsp:rsid wsp:val=&quot;00742FC5&quot;/&gt;&lt;wsp:rsid wsp:val=&quot;00743DA5&quot;/&gt;&lt;wsp:rsid wsp:val=&quot;00744372&quot;/&gt;&lt;wsp:rsid wsp:val=&quot;007452F4&quot;/&gt;&lt;wsp:rsid wsp:val=&quot;00745CCD&quot;/&gt;&lt;wsp:rsid wsp:val=&quot;00746B1D&quot;/&gt;&lt;wsp:rsid wsp:val=&quot;007470BB&quot;/&gt;&lt;wsp:rsid wsp:val=&quot;00747816&quot;/&gt;&lt;wsp:rsid wsp:val=&quot;00750177&quot;/&gt;&lt;wsp:rsid wsp:val=&quot;0075019F&quot;/&gt;&lt;wsp:rsid wsp:val=&quot;0075074E&quot;/&gt;&lt;wsp:rsid wsp:val=&quot;00750D81&quot;/&gt;&lt;wsp:rsid wsp:val=&quot;00751917&quot;/&gt;&lt;wsp:rsid wsp:val=&quot;00751F60&quot;/&gt;&lt;wsp:rsid wsp:val=&quot;00752108&quot;/&gt;&lt;wsp:rsid wsp:val=&quot;007521BD&quot;/&gt;&lt;wsp:rsid wsp:val=&quot;007521DA&quot;/&gt;&lt;wsp:rsid wsp:val=&quot;0075264C&quot;/&gt;&lt;wsp:rsid wsp:val=&quot;007526A1&quot;/&gt;&lt;wsp:rsid wsp:val=&quot;00752AE2&quot;/&gt;&lt;wsp:rsid wsp:val=&quot;00752F2B&quot;/&gt;&lt;wsp:rsid wsp:val=&quot;0075349E&quot;/&gt;&lt;wsp:rsid wsp:val=&quot;007536AE&quot;/&gt;&lt;wsp:rsid wsp:val=&quot;007536C1&quot;/&gt;&lt;wsp:rsid wsp:val=&quot;00753971&quot;/&gt;&lt;wsp:rsid wsp:val=&quot;00753C02&quot;/&gt;&lt;wsp:rsid wsp:val=&quot;00753E22&quot;/&gt;&lt;wsp:rsid wsp:val=&quot;0075512B&quot;/&gt;&lt;wsp:rsid wsp:val=&quot;00755381&quot;/&gt;&lt;wsp:rsid wsp:val=&quot;00755B26&quot;/&gt;&lt;wsp:rsid wsp:val=&quot;00755D9F&quot;/&gt;&lt;wsp:rsid wsp:val=&quot;007562A7&quot;/&gt;&lt;wsp:rsid wsp:val=&quot;00756513&quot;/&gt;&lt;wsp:rsid wsp:val=&quot;00756EFE&quot;/&gt;&lt;wsp:rsid wsp:val=&quot;0076017C&quot;/&gt;&lt;wsp:rsid wsp:val=&quot;00761EE6&quot;/&gt;&lt;wsp:rsid wsp:val=&quot;00762957&quot;/&gt;&lt;wsp:rsid wsp:val=&quot;0076312F&quot;/&gt;&lt;wsp:rsid wsp:val=&quot;007638EB&quot;/&gt;&lt;wsp:rsid wsp:val=&quot;00763FC4&quot;/&gt;&lt;wsp:rsid wsp:val=&quot;00764174&quot;/&gt;&lt;wsp:rsid wsp:val=&quot;00764285&quot;/&gt;&lt;wsp:rsid wsp:val=&quot;007644FB&quot;/&gt;&lt;wsp:rsid wsp:val=&quot;007645BB&quot;/&gt;&lt;wsp:rsid wsp:val=&quot;007645E7&quot;/&gt;&lt;wsp:rsid wsp:val=&quot;007646A3&quot;/&gt;&lt;wsp:rsid wsp:val=&quot;00764831&quot;/&gt;&lt;wsp:rsid wsp:val=&quot;00764B89&quot;/&gt;&lt;wsp:rsid wsp:val=&quot;00764EBD&quot;/&gt;&lt;wsp:rsid wsp:val=&quot;00765853&quot;/&gt;&lt;wsp:rsid wsp:val=&quot;00765FC8&quot;/&gt;&lt;wsp:rsid wsp:val=&quot;00766357&quot;/&gt;&lt;wsp:rsid wsp:val=&quot;007669F8&quot;/&gt;&lt;wsp:rsid wsp:val=&quot;00766A45&quot;/&gt;&lt;wsp:rsid wsp:val=&quot;00766BE5&quot;/&gt;&lt;wsp:rsid wsp:val=&quot;00766F81&quot;/&gt;&lt;wsp:rsid wsp:val=&quot;007673A7&quot;/&gt;&lt;wsp:rsid wsp:val=&quot;00767A59&quot;/&gt;&lt;wsp:rsid wsp:val=&quot;007700D9&quot;/&gt;&lt;wsp:rsid wsp:val=&quot;007702BB&quot;/&gt;&lt;wsp:rsid wsp:val=&quot;007708F2&quot;/&gt;&lt;wsp:rsid wsp:val=&quot;00770A12&quot;/&gt;&lt;wsp:rsid wsp:val=&quot;00770B1A&quot;/&gt;&lt;wsp:rsid wsp:val=&quot;00770CEA&quot;/&gt;&lt;wsp:rsid wsp:val=&quot;0077130D&quot;/&gt;&lt;wsp:rsid wsp:val=&quot;007722BE&quot;/&gt;&lt;wsp:rsid wsp:val=&quot;007727B5&quot;/&gt;&lt;wsp:rsid wsp:val=&quot;007734CD&quot;/&gt;&lt;wsp:rsid wsp:val=&quot;00773773&quot;/&gt;&lt;wsp:rsid wsp:val=&quot;00773FEA&quot;/&gt;&lt;wsp:rsid wsp:val=&quot;00774593&quot;/&gt;&lt;wsp:rsid wsp:val=&quot;00775395&quot;/&gt;&lt;wsp:rsid wsp:val=&quot;00775E58&quot;/&gt;&lt;wsp:rsid wsp:val=&quot;00776269&quot;/&gt;&lt;wsp:rsid wsp:val=&quot;00776851&quot;/&gt;&lt;wsp:rsid wsp:val=&quot;00776CF8&quot;/&gt;&lt;wsp:rsid wsp:val=&quot;00776D50&quot;/&gt;&lt;wsp:rsid wsp:val=&quot;00777C3C&quot;/&gt;&lt;wsp:rsid wsp:val=&quot;00777DD2&quot;/&gt;&lt;wsp:rsid wsp:val=&quot;00780DC4&quot;/&gt;&lt;wsp:rsid wsp:val=&quot;00780E00&quot;/&gt;&lt;wsp:rsid wsp:val=&quot;0078109D&quot;/&gt;&lt;wsp:rsid wsp:val=&quot;007815BC&quot;/&gt;&lt;wsp:rsid wsp:val=&quot;007818F8&quot;/&gt;&lt;wsp:rsid wsp:val=&quot;0078274F&quot;/&gt;&lt;wsp:rsid wsp:val=&quot;007828DD&quot;/&gt;&lt;wsp:rsid wsp:val=&quot;00782B9A&quot;/&gt;&lt;wsp:rsid wsp:val=&quot;00782D7D&quot;/&gt;&lt;wsp:rsid wsp:val=&quot;00782E4E&quot;/&gt;&lt;wsp:rsid wsp:val=&quot;00783086&quot;/&gt;&lt;wsp:rsid wsp:val=&quot;0078368A&quot;/&gt;&lt;wsp:rsid wsp:val=&quot;00783AC2&quot;/&gt;&lt;wsp:rsid wsp:val=&quot;0078407C&quot;/&gt;&lt;wsp:rsid wsp:val=&quot;00784361&quot;/&gt;&lt;wsp:rsid wsp:val=&quot;00784463&quot;/&gt;&lt;wsp:rsid wsp:val=&quot;007845B9&quot;/&gt;&lt;wsp:rsid wsp:val=&quot;00784790&quot;/&gt;&lt;wsp:rsid wsp:val=&quot;00785564&quot;/&gt;&lt;wsp:rsid wsp:val=&quot;00786DF9&quot;/&gt;&lt;wsp:rsid wsp:val=&quot;007878D3&quot;/&gt;&lt;wsp:rsid wsp:val=&quot;0079036A&quot;/&gt;&lt;wsp:rsid wsp:val=&quot;0079038F&quot;/&gt;&lt;wsp:rsid wsp:val=&quot;007904BB&quot;/&gt;&lt;wsp:rsid wsp:val=&quot;00790541&quot;/&gt;&lt;wsp:rsid wsp:val=&quot;00790A12&quot;/&gt;&lt;wsp:rsid wsp:val=&quot;00790B19&quot;/&gt;&lt;wsp:rsid wsp:val=&quot;00790BE7&quot;/&gt;&lt;wsp:rsid wsp:val=&quot;00790F90&quot;/&gt;&lt;wsp:rsid wsp:val=&quot;00791725&quot;/&gt;&lt;wsp:rsid wsp:val=&quot;007939DA&quot;/&gt;&lt;wsp:rsid wsp:val=&quot;0079416C&quot;/&gt;&lt;wsp:rsid wsp:val=&quot;007942DD&quot;/&gt;&lt;wsp:rsid wsp:val=&quot;00794530&quot;/&gt;&lt;wsp:rsid wsp:val=&quot;00794598&quot;/&gt;&lt;wsp:rsid wsp:val=&quot;00796F2E&quot;/&gt;&lt;wsp:rsid wsp:val=&quot;00797502&quot;/&gt;&lt;wsp:rsid wsp:val=&quot;00797722&quot;/&gt;&lt;wsp:rsid wsp:val=&quot;007A12AD&quot;/&gt;&lt;wsp:rsid wsp:val=&quot;007A12FE&quot;/&gt;&lt;wsp:rsid wsp:val=&quot;007A230B&quot;/&gt;&lt;wsp:rsid wsp:val=&quot;007A2F9F&quot;/&gt;&lt;wsp:rsid wsp:val=&quot;007A3024&quot;/&gt;&lt;wsp:rsid wsp:val=&quot;007A308B&quot;/&gt;&lt;wsp:rsid wsp:val=&quot;007A4558&quot;/&gt;&lt;wsp:rsid wsp:val=&quot;007A4766&quot;/&gt;&lt;wsp:rsid wsp:val=&quot;007A4CA0&quot;/&gt;&lt;wsp:rsid wsp:val=&quot;007A4FF6&quot;/&gt;&lt;wsp:rsid wsp:val=&quot;007A5341&quot;/&gt;&lt;wsp:rsid wsp:val=&quot;007A57ED&quot;/&gt;&lt;wsp:rsid wsp:val=&quot;007A58E5&quot;/&gt;&lt;wsp:rsid wsp:val=&quot;007A5C72&quot;/&gt;&lt;wsp:rsid wsp:val=&quot;007A5E6E&quot;/&gt;&lt;wsp:rsid wsp:val=&quot;007A695A&quot;/&gt;&lt;wsp:rsid wsp:val=&quot;007A7EFF&quot;/&gt;&lt;wsp:rsid wsp:val=&quot;007B10EE&quot;/&gt;&lt;wsp:rsid wsp:val=&quot;007B11DA&quot;/&gt;&lt;wsp:rsid wsp:val=&quot;007B173E&quot;/&gt;&lt;wsp:rsid wsp:val=&quot;007B1A81&quot;/&gt;&lt;wsp:rsid wsp:val=&quot;007B1C8B&quot;/&gt;&lt;wsp:rsid wsp:val=&quot;007B1C98&quot;/&gt;&lt;wsp:rsid wsp:val=&quot;007B2F77&quot;/&gt;&lt;wsp:rsid wsp:val=&quot;007B3E35&quot;/&gt;&lt;wsp:rsid wsp:val=&quot;007B3E80&quot;/&gt;&lt;wsp:rsid wsp:val=&quot;007B4485&quot;/&gt;&lt;wsp:rsid wsp:val=&quot;007B5407&quot;/&gt;&lt;wsp:rsid wsp:val=&quot;007B5F4A&quot;/&gt;&lt;wsp:rsid wsp:val=&quot;007B6146&quot;/&gt;&lt;wsp:rsid wsp:val=&quot;007B6606&quot;/&gt;&lt;wsp:rsid wsp:val=&quot;007B67F4&quot;/&gt;&lt;wsp:rsid wsp:val=&quot;007B6BAB&quot;/&gt;&lt;wsp:rsid wsp:val=&quot;007B6C07&quot;/&gt;&lt;wsp:rsid wsp:val=&quot;007B703C&quot;/&gt;&lt;wsp:rsid wsp:val=&quot;007B744E&quot;/&gt;&lt;wsp:rsid wsp:val=&quot;007B7C30&quot;/&gt;&lt;wsp:rsid wsp:val=&quot;007B7FFD&quot;/&gt;&lt;wsp:rsid wsp:val=&quot;007C0B17&quot;/&gt;&lt;wsp:rsid wsp:val=&quot;007C0ECD&quot;/&gt;&lt;wsp:rsid wsp:val=&quot;007C13FC&quot;/&gt;&lt;wsp:rsid wsp:val=&quot;007C19C5&quot;/&gt;&lt;wsp:rsid wsp:val=&quot;007C1C26&quot;/&gt;&lt;wsp:rsid wsp:val=&quot;007C207E&quot;/&gt;&lt;wsp:rsid wsp:val=&quot;007C20FC&quot;/&gt;&lt;wsp:rsid wsp:val=&quot;007C2860&quot;/&gt;&lt;wsp:rsid wsp:val=&quot;007C2BC3&quot;/&gt;&lt;wsp:rsid wsp:val=&quot;007C2E62&quot;/&gt;&lt;wsp:rsid wsp:val=&quot;007C3671&quot;/&gt;&lt;wsp:rsid wsp:val=&quot;007C3D4D&quot;/&gt;&lt;wsp:rsid wsp:val=&quot;007C3FCB&quot;/&gt;&lt;wsp:rsid wsp:val=&quot;007C4985&quot;/&gt;&lt;wsp:rsid wsp:val=&quot;007C49F6&quot;/&gt;&lt;wsp:rsid wsp:val=&quot;007C52FF&quot;/&gt;&lt;wsp:rsid wsp:val=&quot;007C5DBF&quot;/&gt;&lt;wsp:rsid wsp:val=&quot;007C6284&quot;/&gt;&lt;wsp:rsid wsp:val=&quot;007C6608&quot;/&gt;&lt;wsp:rsid wsp:val=&quot;007C785C&quot;/&gt;&lt;wsp:rsid wsp:val=&quot;007C7E77&quot;/&gt;&lt;wsp:rsid wsp:val=&quot;007D01D7&quot;/&gt;&lt;wsp:rsid wsp:val=&quot;007D0B67&quot;/&gt;&lt;wsp:rsid wsp:val=&quot;007D117D&quot;/&gt;&lt;wsp:rsid wsp:val=&quot;007D1293&quot;/&gt;&lt;wsp:rsid wsp:val=&quot;007D136E&quot;/&gt;&lt;wsp:rsid wsp:val=&quot;007D1462&quot;/&gt;&lt;wsp:rsid wsp:val=&quot;007D1C1E&quot;/&gt;&lt;wsp:rsid wsp:val=&quot;007D45C2&quot;/&gt;&lt;wsp:rsid wsp:val=&quot;007D4739&quot;/&gt;&lt;wsp:rsid wsp:val=&quot;007D49DA&quot;/&gt;&lt;wsp:rsid wsp:val=&quot;007D4B44&quot;/&gt;&lt;wsp:rsid wsp:val=&quot;007D4BA0&quot;/&gt;&lt;wsp:rsid wsp:val=&quot;007D501C&quot;/&gt;&lt;wsp:rsid wsp:val=&quot;007D5396&quot;/&gt;&lt;wsp:rsid wsp:val=&quot;007D59C8&quot;/&gt;&lt;wsp:rsid wsp:val=&quot;007D63C3&quot;/&gt;&lt;wsp:rsid wsp:val=&quot;007D640D&quot;/&gt;&lt;wsp:rsid wsp:val=&quot;007D66F3&quot;/&gt;&lt;wsp:rsid wsp:val=&quot;007D69A5&quot;/&gt;&lt;wsp:rsid wsp:val=&quot;007D712C&quot;/&gt;&lt;wsp:rsid wsp:val=&quot;007D798E&quot;/&gt;&lt;wsp:rsid wsp:val=&quot;007D7E06&quot;/&gt;&lt;wsp:rsid wsp:val=&quot;007E0290&quot;/&gt;&lt;wsp:rsid wsp:val=&quot;007E07FB&quot;/&gt;&lt;wsp:rsid wsp:val=&quot;007E0EEC&quot;/&gt;&lt;wsp:rsid wsp:val=&quot;007E16C8&quot;/&gt;&lt;wsp:rsid wsp:val=&quot;007E1A5B&quot;/&gt;&lt;wsp:rsid wsp:val=&quot;007E22BF&quot;/&gt;&lt;wsp:rsid wsp:val=&quot;007E24C9&quot;/&gt;&lt;wsp:rsid wsp:val=&quot;007E28BB&quot;/&gt;&lt;wsp:rsid wsp:val=&quot;007E3A95&quot;/&gt;&lt;wsp:rsid wsp:val=&quot;007E3BCD&quot;/&gt;&lt;wsp:rsid wsp:val=&quot;007E3FB4&quot;/&gt;&lt;wsp:rsid wsp:val=&quot;007E4C21&quot;/&gt;&lt;wsp:rsid wsp:val=&quot;007E52BE&quot;/&gt;&lt;wsp:rsid wsp:val=&quot;007E657D&quot;/&gt;&lt;wsp:rsid wsp:val=&quot;007E6DC2&quot;/&gt;&lt;wsp:rsid wsp:val=&quot;007E746D&quot;/&gt;&lt;wsp:rsid wsp:val=&quot;007E7ABA&quot;/&gt;&lt;wsp:rsid wsp:val=&quot;007F0256&quot;/&gt;&lt;wsp:rsid wsp:val=&quot;007F0604&quot;/&gt;&lt;wsp:rsid wsp:val=&quot;007F0DC3&quot;/&gt;&lt;wsp:rsid wsp:val=&quot;007F15A7&quot;/&gt;&lt;wsp:rsid wsp:val=&quot;007F1BBE&quot;/&gt;&lt;wsp:rsid wsp:val=&quot;007F2780&quot;/&gt;&lt;wsp:rsid wsp:val=&quot;007F304B&quot;/&gt;&lt;wsp:rsid wsp:val=&quot;007F39CE&quot;/&gt;&lt;wsp:rsid wsp:val=&quot;007F3ACC&quot;/&gt;&lt;wsp:rsid wsp:val=&quot;007F3DC9&quot;/&gt;&lt;wsp:rsid wsp:val=&quot;007F459E&quot;/&gt;&lt;wsp:rsid wsp:val=&quot;007F4B39&quot;/&gt;&lt;wsp:rsid wsp:val=&quot;007F5941&quot;/&gt;&lt;wsp:rsid wsp:val=&quot;007F5E32&quot;/&gt;&lt;wsp:rsid wsp:val=&quot;007F6705&quot;/&gt;&lt;wsp:rsid wsp:val=&quot;007F6E98&quot;/&gt;&lt;wsp:rsid wsp:val=&quot;007F70AB&quot;/&gt;&lt;wsp:rsid wsp:val=&quot;007F7296&quot;/&gt;&lt;wsp:rsid wsp:val=&quot;007F7428&quot;/&gt;&lt;wsp:rsid wsp:val=&quot;007F7AE2&quot;/&gt;&lt;wsp:rsid wsp:val=&quot;00800D8A&quot;/&gt;&lt;wsp:rsid wsp:val=&quot;0080147F&quot;/&gt;&lt;wsp:rsid wsp:val=&quot;00801582&quot;/&gt;&lt;wsp:rsid wsp:val=&quot;00801601&quot;/&gt;&lt;wsp:rsid wsp:val=&quot;008017EE&quot;/&gt;&lt;wsp:rsid wsp:val=&quot;00801939&quot;/&gt;&lt;wsp:rsid wsp:val=&quot;008020FD&quot;/&gt;&lt;wsp:rsid wsp:val=&quot;0080243C&quot;/&gt;&lt;wsp:rsid wsp:val=&quot;008024B9&quot;/&gt;&lt;wsp:rsid wsp:val=&quot;00803CF1&quot;/&gt;&lt;wsp:rsid wsp:val=&quot;00804011&quot;/&gt;&lt;wsp:rsid wsp:val=&quot;008040B4&quot;/&gt;&lt;wsp:rsid wsp:val=&quot;0080432C&quot;/&gt;&lt;wsp:rsid wsp:val=&quot;00804440&quot;/&gt;&lt;wsp:rsid wsp:val=&quot;00804FFD&quot;/&gt;&lt;wsp:rsid wsp:val=&quot;00805EB6&quot;/&gt;&lt;wsp:rsid wsp:val=&quot;00806218&quot;/&gt;&lt;wsp:rsid wsp:val=&quot;008062B3&quot;/&gt;&lt;wsp:rsid wsp:val=&quot;00806538&quot;/&gt;&lt;wsp:rsid wsp:val=&quot;00806636&quot;/&gt;&lt;wsp:rsid wsp:val=&quot;00807293&quot;/&gt;&lt;wsp:rsid wsp:val=&quot;00807393&quot;/&gt;&lt;wsp:rsid wsp:val=&quot;008101B5&quot;/&gt;&lt;wsp:rsid wsp:val=&quot;0081101D&quot;/&gt;&lt;wsp:rsid wsp:val=&quot;00811476&quot;/&gt;&lt;wsp:rsid wsp:val=&quot;00811690&quot;/&gt;&lt;wsp:rsid wsp:val=&quot;00811752&quot;/&gt;&lt;wsp:rsid wsp:val=&quot;008117D5&quot;/&gt;&lt;wsp:rsid wsp:val=&quot;008118E7&quot;/&gt;&lt;wsp:rsid wsp:val=&quot;00811BF2&quot;/&gt;&lt;wsp:rsid wsp:val=&quot;00811DEB&quot;/&gt;&lt;wsp:rsid wsp:val=&quot;0081215B&quot;/&gt;&lt;wsp:rsid wsp:val=&quot;008126ED&quot;/&gt;&lt;wsp:rsid wsp:val=&quot;00813254&quot;/&gt;&lt;wsp:rsid wsp:val=&quot;0081335D&quot;/&gt;&lt;wsp:rsid wsp:val=&quot;00813938&quot;/&gt;&lt;wsp:rsid wsp:val=&quot;00813ED0&quot;/&gt;&lt;wsp:rsid wsp:val=&quot;008143CB&quot;/&gt;&lt;wsp:rsid wsp:val=&quot;008147B7&quot;/&gt;&lt;wsp:rsid wsp:val=&quot;0081485B&quot;/&gt;&lt;wsp:rsid wsp:val=&quot;008149BE&quot;/&gt;&lt;wsp:rsid wsp:val=&quot;008153AE&quot;/&gt;&lt;wsp:rsid wsp:val=&quot;00817E95&quot;/&gt;&lt;wsp:rsid wsp:val=&quot;00821622&quot;/&gt;&lt;wsp:rsid wsp:val=&quot;008217E8&quot;/&gt;&lt;wsp:rsid wsp:val=&quot;00821B30&quot;/&gt;&lt;wsp:rsid wsp:val=&quot;0082203E&quot;/&gt;&lt;wsp:rsid wsp:val=&quot;008223F1&quot;/&gt;&lt;wsp:rsid wsp:val=&quot;0082252D&quot;/&gt;&lt;wsp:rsid wsp:val=&quot;0082323F&quot;/&gt;&lt;wsp:rsid wsp:val=&quot;008238E7&quot;/&gt;&lt;wsp:rsid wsp:val=&quot;00823DCC&quot;/&gt;&lt;wsp:rsid wsp:val=&quot;00824097&quot;/&gt;&lt;wsp:rsid wsp:val=&quot;00825579&quot;/&gt;&lt;wsp:rsid wsp:val=&quot;008264F1&quot;/&gt;&lt;wsp:rsid wsp:val=&quot;00827242&quot;/&gt;&lt;wsp:rsid wsp:val=&quot;008278EC&quot;/&gt;&lt;wsp:rsid wsp:val=&quot;00827907&quot;/&gt;&lt;wsp:rsid wsp:val=&quot;00827941&quot;/&gt;&lt;wsp:rsid wsp:val=&quot;00827A63&quot;/&gt;&lt;wsp:rsid wsp:val=&quot;00827DF7&quot;/&gt;&lt;wsp:rsid wsp:val=&quot;008306D9&quot;/&gt;&lt;wsp:rsid wsp:val=&quot;0083072B&quot;/&gt;&lt;wsp:rsid wsp:val=&quot;00830B42&quot;/&gt;&lt;wsp:rsid wsp:val=&quot;00830CE7&quot;/&gt;&lt;wsp:rsid wsp:val=&quot;00831C33&quot;/&gt;&lt;wsp:rsid wsp:val=&quot;00831CCB&quot;/&gt;&lt;wsp:rsid wsp:val=&quot;00831CF6&quot;/&gt;&lt;wsp:rsid wsp:val=&quot;0083260C&quot;/&gt;&lt;wsp:rsid wsp:val=&quot;008330ED&quot;/&gt;&lt;wsp:rsid wsp:val=&quot;008331F3&quot;/&gt;&lt;wsp:rsid wsp:val=&quot;00833705&quot;/&gt;&lt;wsp:rsid wsp:val=&quot;00834883&quot;/&gt;&lt;wsp:rsid wsp:val=&quot;00834A62&quot;/&gt;&lt;wsp:rsid wsp:val=&quot;00835754&quot;/&gt;&lt;wsp:rsid wsp:val=&quot;00835803&quot;/&gt;&lt;wsp:rsid wsp:val=&quot;00836757&quot;/&gt;&lt;wsp:rsid wsp:val=&quot;00840019&quot;/&gt;&lt;wsp:rsid wsp:val=&quot;00840ACA&quot;/&gt;&lt;wsp:rsid wsp:val=&quot;008416C7&quot;/&gt;&lt;wsp:rsid wsp:val=&quot;00841E16&quot;/&gt;&lt;wsp:rsid wsp:val=&quot;008423F5&quot;/&gt;&lt;wsp:rsid wsp:val=&quot;00842BFA&quot;/&gt;&lt;wsp:rsid wsp:val=&quot;00842C5F&quot;/&gt;&lt;wsp:rsid wsp:val=&quot;008430B5&quot;/&gt;&lt;wsp:rsid wsp:val=&quot;0084315C&quot;/&gt;&lt;wsp:rsid wsp:val=&quot;0084352A&quot;/&gt;&lt;wsp:rsid wsp:val=&quot;0084357F&quot;/&gt;&lt;wsp:rsid wsp:val=&quot;008436A1&quot;/&gt;&lt;wsp:rsid wsp:val=&quot;008438FF&quot;/&gt;&lt;wsp:rsid wsp:val=&quot;0084392F&quot;/&gt;&lt;wsp:rsid wsp:val=&quot;0084408F&quot;/&gt;&lt;wsp:rsid wsp:val=&quot;00844251&quot;/&gt;&lt;wsp:rsid wsp:val=&quot;00844578&quot;/&gt;&lt;wsp:rsid wsp:val=&quot;008449B0&quot;/&gt;&lt;wsp:rsid wsp:val=&quot;0084511E&quot;/&gt;&lt;wsp:rsid wsp:val=&quot;0084512C&quot;/&gt;&lt;wsp:rsid wsp:val=&quot;0084537E&quot;/&gt;&lt;wsp:rsid wsp:val=&quot;00845BD8&quot;/&gt;&lt;wsp:rsid wsp:val=&quot;0084648F&quot;/&gt;&lt;wsp:rsid wsp:val=&quot;008465B9&quot;/&gt;&lt;wsp:rsid wsp:val=&quot;0084749E&quot;/&gt;&lt;wsp:rsid wsp:val=&quot;008474D9&quot;/&gt;&lt;wsp:rsid wsp:val=&quot;00847755&quot;/&gt;&lt;wsp:rsid wsp:val=&quot;00847913&quot;/&gt;&lt;wsp:rsid wsp:val=&quot;00847F25&quot;/&gt;&lt;wsp:rsid wsp:val=&quot;00847F8D&quot;/&gt;&lt;wsp:rsid wsp:val=&quot;008502DA&quot;/&gt;&lt;wsp:rsid wsp:val=&quot;0085049D&quot;/&gt;&lt;wsp:rsid wsp:val=&quot;00850998&quot;/&gt;&lt;wsp:rsid wsp:val=&quot;00850F67&quot;/&gt;&lt;wsp:rsid wsp:val=&quot;00851185&quot;/&gt;&lt;wsp:rsid wsp:val=&quot;0085131B&quot;/&gt;&lt;wsp:rsid wsp:val=&quot;008514ED&quot;/&gt;&lt;wsp:rsid wsp:val=&quot;00852F0F&quot;/&gt;&lt;wsp:rsid wsp:val=&quot;0085392E&quot;/&gt;&lt;wsp:rsid wsp:val=&quot;00853F51&quot;/&gt;&lt;wsp:rsid wsp:val=&quot;00855A21&quot;/&gt;&lt;wsp:rsid wsp:val=&quot;00855AF6&quot;/&gt;&lt;wsp:rsid wsp:val=&quot;008563D7&quot;/&gt;&lt;wsp:rsid wsp:val=&quot;008569BD&quot;/&gt;&lt;wsp:rsid wsp:val=&quot;00856CCB&quot;/&gt;&lt;wsp:rsid wsp:val=&quot;00856D9A&quot;/&gt;&lt;wsp:rsid wsp:val=&quot;008573A2&quot;/&gt;&lt;wsp:rsid wsp:val=&quot;00857D01&quot;/&gt;&lt;wsp:rsid wsp:val=&quot;0086117F&quot;/&gt;&lt;wsp:rsid wsp:val=&quot;008611CD&quot;/&gt;&lt;wsp:rsid wsp:val=&quot;008612AD&quot;/&gt;&lt;wsp:rsid wsp:val=&quot;0086199A&quot;/&gt;&lt;wsp:rsid wsp:val=&quot;008621BB&quot;/&gt;&lt;wsp:rsid wsp:val=&quot;008627E1&quot;/&gt;&lt;wsp:rsid wsp:val=&quot;00862F19&quot;/&gt;&lt;wsp:rsid wsp:val=&quot;00863044&quot;/&gt;&lt;wsp:rsid wsp:val=&quot;008635D9&quot;/&gt;&lt;wsp:rsid wsp:val=&quot;00863A51&quot;/&gt;&lt;wsp:rsid wsp:val=&quot;0086479A&quot;/&gt;&lt;wsp:rsid wsp:val=&quot;008647F3&quot;/&gt;&lt;wsp:rsid wsp:val=&quot;00864B79&quot;/&gt;&lt;wsp:rsid wsp:val=&quot;00865242&quot;/&gt;&lt;wsp:rsid wsp:val=&quot;008654C3&quot;/&gt;&lt;wsp:rsid wsp:val=&quot;00865AA0&quot;/&gt;&lt;wsp:rsid wsp:val=&quot;00865B0E&quot;/&gt;&lt;wsp:rsid wsp:val=&quot;00865B8B&quot;/&gt;&lt;wsp:rsid wsp:val=&quot;0086672C&quot;/&gt;&lt;wsp:rsid wsp:val=&quot;00867255&quot;/&gt;&lt;wsp:rsid wsp:val=&quot;008678CB&quot;/&gt;&lt;wsp:rsid wsp:val=&quot;0086798E&quot;/&gt;&lt;wsp:rsid wsp:val=&quot;00867A40&quot;/&gt;&lt;wsp:rsid wsp:val=&quot;00867D47&quot;/&gt;&lt;wsp:rsid wsp:val=&quot;008707C7&quot;/&gt;&lt;wsp:rsid wsp:val=&quot;00870B5F&quot;/&gt;&lt;wsp:rsid wsp:val=&quot;0087105A&quot;/&gt;&lt;wsp:rsid wsp:val=&quot;008714BE&quot;/&gt;&lt;wsp:rsid wsp:val=&quot;00871F85&quot;/&gt;&lt;wsp:rsid wsp:val=&quot;00872D1A&quot;/&gt;&lt;wsp:rsid wsp:val=&quot;008738FB&quot;/&gt;&lt;wsp:rsid wsp:val=&quot;00873AA5&quot;/&gt;&lt;wsp:rsid wsp:val=&quot;00873CAB&quot;/&gt;&lt;wsp:rsid wsp:val=&quot;00873EE7&quot;/&gt;&lt;wsp:rsid wsp:val=&quot;008743DE&quot;/&gt;&lt;wsp:rsid wsp:val=&quot;008746DE&quot;/&gt;&lt;wsp:rsid wsp:val=&quot;008749FA&quot;/&gt;&lt;wsp:rsid wsp:val=&quot;00874BDC&quot;/&gt;&lt;wsp:rsid wsp:val=&quot;008751E6&quot;/&gt;&lt;wsp:rsid wsp:val=&quot;00875AEB&quot;/&gt;&lt;wsp:rsid wsp:val=&quot;00875D58&quot;/&gt;&lt;wsp:rsid wsp:val=&quot;00875FCA&quot;/&gt;&lt;wsp:rsid wsp:val=&quot;008760B2&quot;/&gt;&lt;wsp:rsid wsp:val=&quot;0087618A&quot;/&gt;&lt;wsp:rsid wsp:val=&quot;00876BAC&quot;/&gt;&lt;wsp:rsid wsp:val=&quot;00876D36&quot;/&gt;&lt;wsp:rsid wsp:val=&quot;00877329&quot;/&gt;&lt;wsp:rsid wsp:val=&quot;00877F12&quot;/&gt;&lt;wsp:rsid wsp:val=&quot;008805C4&quot;/&gt;&lt;wsp:rsid wsp:val=&quot;008809A4&quot;/&gt;&lt;wsp:rsid wsp:val=&quot;008812BB&quot;/&gt;&lt;wsp:rsid wsp:val=&quot;00881433&quot;/&gt;&lt;wsp:rsid wsp:val=&quot;00881637&quot;/&gt;&lt;wsp:rsid wsp:val=&quot;00881E4E&quot;/&gt;&lt;wsp:rsid wsp:val=&quot;00882249&quot;/&gt;&lt;wsp:rsid wsp:val=&quot;008826F4&quot;/&gt;&lt;wsp:rsid wsp:val=&quot;00882A24&quot;/&gt;&lt;wsp:rsid wsp:val=&quot;00882EEE&quot;/&gt;&lt;wsp:rsid wsp:val=&quot;00883487&quot;/&gt;&lt;wsp:rsid wsp:val=&quot;0088355F&quot;/&gt;&lt;wsp:rsid wsp:val=&quot;00883669&quot;/&gt;&lt;wsp:rsid wsp:val=&quot;00883B5C&quot;/&gt;&lt;wsp:rsid wsp:val=&quot;00883CF0&quot;/&gt;&lt;wsp:rsid wsp:val=&quot;00884B75&quot;/&gt;&lt;wsp:rsid wsp:val=&quot;00885074&quot;/&gt;&lt;wsp:rsid wsp:val=&quot;008859EB&quot;/&gt;&lt;wsp:rsid wsp:val=&quot;00885BB6&quot;/&gt;&lt;wsp:rsid wsp:val=&quot;008861F5&quot;/&gt;&lt;wsp:rsid wsp:val=&quot;0088728A&quot;/&gt;&lt;wsp:rsid wsp:val=&quot;00890253&quot;/&gt;&lt;wsp:rsid wsp:val=&quot;00890AB0&quot;/&gt;&lt;wsp:rsid wsp:val=&quot;00891487&quot;/&gt;&lt;wsp:rsid wsp:val=&quot;00891B06&quot;/&gt;&lt;wsp:rsid wsp:val=&quot;00891D2C&quot;/&gt;&lt;wsp:rsid wsp:val=&quot;00892C3E&quot;/&gt;&lt;wsp:rsid wsp:val=&quot;00892F75&quot;/&gt;&lt;wsp:rsid wsp:val=&quot;0089355D&quot;/&gt;&lt;wsp:rsid wsp:val=&quot;00893E9F&quot;/&gt;&lt;wsp:rsid wsp:val=&quot;008951CF&quot;/&gt;&lt;wsp:rsid wsp:val=&quot;0089534A&quot;/&gt;&lt;wsp:rsid wsp:val=&quot;00895491&quot;/&gt;&lt;wsp:rsid wsp:val=&quot;00895CD6&quot;/&gt;&lt;wsp:rsid wsp:val=&quot;00896082&quot;/&gt;&lt;wsp:rsid wsp:val=&quot;00896AAF&quot;/&gt;&lt;wsp:rsid wsp:val=&quot;00896F84&quot;/&gt;&lt;wsp:rsid wsp:val=&quot;00897033&quot;/&gt;&lt;wsp:rsid wsp:val=&quot;00897D1E&quot;/&gt;&lt;wsp:rsid wsp:val=&quot;008A27DE&quot;/&gt;&lt;wsp:rsid wsp:val=&quot;008A2EF9&quot;/&gt;&lt;wsp:rsid wsp:val=&quot;008A2FBA&quot;/&gt;&lt;wsp:rsid wsp:val=&quot;008A3493&quot;/&gt;&lt;wsp:rsid wsp:val=&quot;008A3614&quot;/&gt;&lt;wsp:rsid wsp:val=&quot;008A3AA8&quot;/&gt;&lt;wsp:rsid wsp:val=&quot;008A3C30&quot;/&gt;&lt;wsp:rsid wsp:val=&quot;008A3D7F&quot;/&gt;&lt;wsp:rsid wsp:val=&quot;008A4040&quot;/&gt;&lt;wsp:rsid wsp:val=&quot;008A494F&quot;/&gt;&lt;wsp:rsid wsp:val=&quot;008A49D2&quot;/&gt;&lt;wsp:rsid wsp:val=&quot;008A4B2C&quot;/&gt;&lt;wsp:rsid wsp:val=&quot;008A4D18&quot;/&gt;&lt;wsp:rsid wsp:val=&quot;008A50CD&quot;/&gt;&lt;wsp:rsid wsp:val=&quot;008A5102&quot;/&gt;&lt;wsp:rsid wsp:val=&quot;008A555D&quot;/&gt;&lt;wsp:rsid wsp:val=&quot;008A6219&quot;/&gt;&lt;wsp:rsid wsp:val=&quot;008A6369&quot;/&gt;&lt;wsp:rsid wsp:val=&quot;008A6731&quot;/&gt;&lt;wsp:rsid wsp:val=&quot;008A6BF0&quot;/&gt;&lt;wsp:rsid wsp:val=&quot;008A73FF&quot;/&gt;&lt;wsp:rsid wsp:val=&quot;008A797F&quot;/&gt;&lt;wsp:rsid wsp:val=&quot;008A7DBB&quot;/&gt;&lt;wsp:rsid wsp:val=&quot;008B09EE&quot;/&gt;&lt;wsp:rsid wsp:val=&quot;008B0D1E&quot;/&gt;&lt;wsp:rsid wsp:val=&quot;008B18CE&quot;/&gt;&lt;wsp:rsid wsp:val=&quot;008B1B90&quot;/&gt;&lt;wsp:rsid wsp:val=&quot;008B20B2&quot;/&gt;&lt;wsp:rsid wsp:val=&quot;008B269F&quot;/&gt;&lt;wsp:rsid wsp:val=&quot;008B397D&quot;/&gt;&lt;wsp:rsid wsp:val=&quot;008B3B1C&quot;/&gt;&lt;wsp:rsid wsp:val=&quot;008B3BEB&quot;/&gt;&lt;wsp:rsid wsp:val=&quot;008B418A&quot;/&gt;&lt;wsp:rsid wsp:val=&quot;008B5BC4&quot;/&gt;&lt;wsp:rsid wsp:val=&quot;008B62F4&quot;/&gt;&lt;wsp:rsid wsp:val=&quot;008B64CE&quot;/&gt;&lt;wsp:rsid wsp:val=&quot;008B6D78&quot;/&gt;&lt;wsp:rsid wsp:val=&quot;008B70FE&quot;/&gt;&lt;wsp:rsid wsp:val=&quot;008B7656&quot;/&gt;&lt;wsp:rsid wsp:val=&quot;008B79CB&quot;/&gt;&lt;wsp:rsid wsp:val=&quot;008B7D41&quot;/&gt;&lt;wsp:rsid wsp:val=&quot;008C05F3&quot;/&gt;&lt;wsp:rsid wsp:val=&quot;008C0BDA&quot;/&gt;&lt;wsp:rsid wsp:val=&quot;008C0F92&quot;/&gt;&lt;wsp:rsid wsp:val=&quot;008C1080&quot;/&gt;&lt;wsp:rsid wsp:val=&quot;008C131A&quot;/&gt;&lt;wsp:rsid wsp:val=&quot;008C186F&quot;/&gt;&lt;wsp:rsid wsp:val=&quot;008C1B50&quot;/&gt;&lt;wsp:rsid wsp:val=&quot;008C1EC2&quot;/&gt;&lt;wsp:rsid wsp:val=&quot;008C25CC&quot;/&gt;&lt;wsp:rsid wsp:val=&quot;008C2884&quot;/&gt;&lt;wsp:rsid wsp:val=&quot;008C28C7&quot;/&gt;&lt;wsp:rsid wsp:val=&quot;008C2CBA&quot;/&gt;&lt;wsp:rsid wsp:val=&quot;008C2D29&quot;/&gt;&lt;wsp:rsid wsp:val=&quot;008C3279&quot;/&gt;&lt;wsp:rsid wsp:val=&quot;008C335A&quot;/&gt;&lt;wsp:rsid wsp:val=&quot;008C3FF6&quot;/&gt;&lt;wsp:rsid wsp:val=&quot;008C44D8&quot;/&gt;&lt;wsp:rsid wsp:val=&quot;008C4839&quot;/&gt;&lt;wsp:rsid wsp:val=&quot;008C558F&quot;/&gt;&lt;wsp:rsid wsp:val=&quot;008C6058&quot;/&gt;&lt;wsp:rsid wsp:val=&quot;008C70AD&quot;/&gt;&lt;wsp:rsid wsp:val=&quot;008C7405&quot;/&gt;&lt;wsp:rsid wsp:val=&quot;008C7D55&quot;/&gt;&lt;wsp:rsid wsp:val=&quot;008C7F10&quot;/&gt;&lt;wsp:rsid wsp:val=&quot;008C7F4D&quot;/&gt;&lt;wsp:rsid wsp:val=&quot;008D0688&quot;/&gt;&lt;wsp:rsid wsp:val=&quot;008D0E3E&quot;/&gt;&lt;wsp:rsid wsp:val=&quot;008D1F90&quot;/&gt;&lt;wsp:rsid wsp:val=&quot;008D229B&quot;/&gt;&lt;wsp:rsid wsp:val=&quot;008D276E&quot;/&gt;&lt;wsp:rsid wsp:val=&quot;008D30F2&quot;/&gt;&lt;wsp:rsid wsp:val=&quot;008D4C85&quot;/&gt;&lt;wsp:rsid wsp:val=&quot;008D5541&quot;/&gt;&lt;wsp:rsid wsp:val=&quot;008D70F0&quot;/&gt;&lt;wsp:rsid wsp:val=&quot;008E01AC&quot;/&gt;&lt;wsp:rsid wsp:val=&quot;008E0421&quot;/&gt;&lt;wsp:rsid wsp:val=&quot;008E074A&quot;/&gt;&lt;wsp:rsid wsp:val=&quot;008E10FD&quot;/&gt;&lt;wsp:rsid wsp:val=&quot;008E1118&quot;/&gt;&lt;wsp:rsid wsp:val=&quot;008E133A&quot;/&gt;&lt;wsp:rsid wsp:val=&quot;008E1538&quot;/&gt;&lt;wsp:rsid wsp:val=&quot;008E1AE1&quot;/&gt;&lt;wsp:rsid wsp:val=&quot;008E1FE4&quot;/&gt;&lt;wsp:rsid wsp:val=&quot;008E2034&quot;/&gt;&lt;wsp:rsid wsp:val=&quot;008E274C&quot;/&gt;&lt;wsp:rsid wsp:val=&quot;008E2CD8&quot;/&gt;&lt;wsp:rsid wsp:val=&quot;008E3217&quot;/&gt;&lt;wsp:rsid wsp:val=&quot;008E336D&quot;/&gt;&lt;wsp:rsid wsp:val=&quot;008E3773&quot;/&gt;&lt;wsp:rsid wsp:val=&quot;008E3F0E&quot;/&gt;&lt;wsp:rsid wsp:val=&quot;008E3FE7&quot;/&gt;&lt;wsp:rsid wsp:val=&quot;008E42F8&quot;/&gt;&lt;wsp:rsid wsp:val=&quot;008E45B9&quot;/&gt;&lt;wsp:rsid wsp:val=&quot;008E527D&quot;/&gt;&lt;wsp:rsid wsp:val=&quot;008E5771&quot;/&gt;&lt;wsp:rsid wsp:val=&quot;008E5B30&quot;/&gt;&lt;wsp:rsid wsp:val=&quot;008E6A1E&quot;/&gt;&lt;wsp:rsid wsp:val=&quot;008E6CB7&quot;/&gt;&lt;wsp:rsid wsp:val=&quot;008E793F&quot;/&gt;&lt;wsp:rsid wsp:val=&quot;008E7CFD&quot;/&gt;&lt;wsp:rsid wsp:val=&quot;008E7DFA&quot;/&gt;&lt;wsp:rsid wsp:val=&quot;008F11C6&quot;/&gt;&lt;wsp:rsid wsp:val=&quot;008F18BB&quot;/&gt;&lt;wsp:rsid wsp:val=&quot;008F2466&quot;/&gt;&lt;wsp:rsid wsp:val=&quot;008F3218&quot;/&gt;&lt;wsp:rsid wsp:val=&quot;008F397D&quot;/&gt;&lt;wsp:rsid wsp:val=&quot;008F4541&quot;/&gt;&lt;wsp:rsid wsp:val=&quot;008F477F&quot;/&gt;&lt;wsp:rsid wsp:val=&quot;008F5605&quot;/&gt;&lt;wsp:rsid wsp:val=&quot;008F563E&quot;/&gt;&lt;wsp:rsid wsp:val=&quot;008F5855&quot;/&gt;&lt;wsp:rsid wsp:val=&quot;008F591D&quot;/&gt;&lt;wsp:rsid wsp:val=&quot;008F5938&quot;/&gt;&lt;wsp:rsid wsp:val=&quot;008F5ED5&quot;/&gt;&lt;wsp:rsid wsp:val=&quot;008F62B8&quot;/&gt;&lt;wsp:rsid wsp:val=&quot;008F6698&quot;/&gt;&lt;wsp:rsid wsp:val=&quot;008F694A&quot;/&gt;&lt;wsp:rsid wsp:val=&quot;008F77CF&quot;/&gt;&lt;wsp:rsid wsp:val=&quot;008F7807&quot;/&gt;&lt;wsp:rsid wsp:val=&quot;008F7900&quot;/&gt;&lt;wsp:rsid wsp:val=&quot;0090065D&quot;/&gt;&lt;wsp:rsid wsp:val=&quot;00900F20&quot;/&gt;&lt;wsp:rsid wsp:val=&quot;0090159B&quot;/&gt;&lt;wsp:rsid wsp:val=&quot;00901AA7&quot;/&gt;&lt;wsp:rsid wsp:val=&quot;009025E9&quot;/&gt;&lt;wsp:rsid wsp:val=&quot;009034BB&quot;/&gt;&lt;wsp:rsid wsp:val=&quot;00903A52&quot;/&gt;&lt;wsp:rsid wsp:val=&quot;009040E6&quot;/&gt;&lt;wsp:rsid wsp:val=&quot;009044C2&quot;/&gt;&lt;wsp:rsid wsp:val=&quot;00904D2F&quot;/&gt;&lt;wsp:rsid wsp:val=&quot;00905060&quot;/&gt;&lt;wsp:rsid wsp:val=&quot;0090561D&quot;/&gt;&lt;wsp:rsid wsp:val=&quot;0090582F&quot;/&gt;&lt;wsp:rsid wsp:val=&quot;009060E6&quot;/&gt;&lt;wsp:rsid wsp:val=&quot;009063D6&quot;/&gt;&lt;wsp:rsid wsp:val=&quot;00906C20&quot;/&gt;&lt;wsp:rsid wsp:val=&quot;00906E3C&quot;/&gt;&lt;wsp:rsid wsp:val=&quot;009071FC&quot;/&gt;&lt;wsp:rsid wsp:val=&quot;00907520&quot;/&gt;&lt;wsp:rsid wsp:val=&quot;00907624&quot;/&gt;&lt;wsp:rsid wsp:val=&quot;00910611&quot;/&gt;&lt;wsp:rsid wsp:val=&quot;00910D61&quot;/&gt;&lt;wsp:rsid wsp:val=&quot;00910D64&quot;/&gt;&lt;wsp:rsid wsp:val=&quot;009118F9&quot;/&gt;&lt;wsp:rsid wsp:val=&quot;00911C00&quot;/&gt;&lt;wsp:rsid wsp:val=&quot;00911D45&quot;/&gt;&lt;wsp:rsid wsp:val=&quot;00913977&quot;/&gt;&lt;wsp:rsid wsp:val=&quot;00914203&quot;/&gt;&lt;wsp:rsid wsp:val=&quot;00914874&quot;/&gt;&lt;wsp:rsid wsp:val=&quot;00914C61&quot;/&gt;&lt;wsp:rsid wsp:val=&quot;00915113&quot;/&gt;&lt;wsp:rsid wsp:val=&quot;00915760&quot;/&gt;&lt;wsp:rsid wsp:val=&quot;00915DAB&quot;/&gt;&lt;wsp:rsid wsp:val=&quot;009163F2&quot;/&gt;&lt;wsp:rsid wsp:val=&quot;0091649F&quot;/&gt;&lt;wsp:rsid wsp:val=&quot;0091760A&quot;/&gt;&lt;wsp:rsid wsp:val=&quot;00917AB0&quot;/&gt;&lt;wsp:rsid wsp:val=&quot;00917EEE&quot;/&gt;&lt;wsp:rsid wsp:val=&quot;00917F6F&quot;/&gt;&lt;wsp:rsid wsp:val=&quot;009228DD&quot;/&gt;&lt;wsp:rsid wsp:val=&quot;009231C2&quot;/&gt;&lt;wsp:rsid wsp:val=&quot;00923A90&quot;/&gt;&lt;wsp:rsid wsp:val=&quot;00923F90&quot;/&gt;&lt;wsp:rsid wsp:val=&quot;00924037&quot;/&gt;&lt;wsp:rsid wsp:val=&quot;0092408B&quot;/&gt;&lt;wsp:rsid wsp:val=&quot;00924359&quot;/&gt;&lt;wsp:rsid wsp:val=&quot;009249BF&quot;/&gt;&lt;wsp:rsid wsp:val=&quot;0092560D&quot;/&gt;&lt;wsp:rsid wsp:val=&quot;00925867&quot;/&gt;&lt;wsp:rsid wsp:val=&quot;00925DD5&quot;/&gt;&lt;wsp:rsid wsp:val=&quot;0092649C&quot;/&gt;&lt;wsp:rsid wsp:val=&quot;0092752C&quot;/&gt;&lt;wsp:rsid wsp:val=&quot;00927F34&quot;/&gt;&lt;wsp:rsid wsp:val=&quot;00930216&quot;/&gt;&lt;wsp:rsid wsp:val=&quot;00930A51&quot;/&gt;&lt;wsp:rsid wsp:val=&quot;00931A98&quot;/&gt;&lt;wsp:rsid wsp:val=&quot;009321E6&quot;/&gt;&lt;wsp:rsid wsp:val=&quot;0093234D&quot;/&gt;&lt;wsp:rsid wsp:val=&quot;00932427&quot;/&gt;&lt;wsp:rsid wsp:val=&quot;0093280E&quot;/&gt;&lt;wsp:rsid wsp:val=&quot;009334F9&quot;/&gt;&lt;wsp:rsid wsp:val=&quot;009335CA&quot;/&gt;&lt;wsp:rsid wsp:val=&quot;00933951&quot;/&gt;&lt;wsp:rsid wsp:val=&quot;00934643&quot;/&gt;&lt;wsp:rsid wsp:val=&quot;00934780&quot;/&gt;&lt;wsp:rsid wsp:val=&quot;009348A1&quot;/&gt;&lt;wsp:rsid wsp:val=&quot;0093492A&quot;/&gt;&lt;wsp:rsid wsp:val=&quot;009354F4&quot;/&gt;&lt;wsp:rsid wsp:val=&quot;00936CD8&quot;/&gt;&lt;wsp:rsid wsp:val=&quot;00936ED8&quot;/&gt;&lt;wsp:rsid wsp:val=&quot;009370E1&quot;/&gt;&lt;wsp:rsid wsp:val=&quot;009370FC&quot;/&gt;&lt;wsp:rsid wsp:val=&quot;00937C62&quot;/&gt;&lt;wsp:rsid wsp:val=&quot;00940600&quot;/&gt;&lt;wsp:rsid wsp:val=&quot;00940879&quot;/&gt;&lt;wsp:rsid wsp:val=&quot;00940BD8&quot;/&gt;&lt;wsp:rsid wsp:val=&quot;00940DB8&quot;/&gt;&lt;wsp:rsid wsp:val=&quot;00941155&quot;/&gt;&lt;wsp:rsid wsp:val=&quot;0094161E&quot;/&gt;&lt;wsp:rsid wsp:val=&quot;00941815&quot;/&gt;&lt;wsp:rsid wsp:val=&quot;00941B41&quot;/&gt;&lt;wsp:rsid wsp:val=&quot;00941C32&quot;/&gt;&lt;wsp:rsid wsp:val=&quot;009423D8&quot;/&gt;&lt;wsp:rsid wsp:val=&quot;009425F9&quot;/&gt;&lt;wsp:rsid wsp:val=&quot;00942FC0&quot;/&gt;&lt;wsp:rsid wsp:val=&quot;00943219&quot;/&gt;&lt;wsp:rsid wsp:val=&quot;00943349&quot;/&gt;&lt;wsp:rsid wsp:val=&quot;009435B6&quot;/&gt;&lt;wsp:rsid wsp:val=&quot;0094373F&quot;/&gt;&lt;wsp:rsid wsp:val=&quot;0094481F&quot;/&gt;&lt;wsp:rsid wsp:val=&quot;00944BCB&quot;/&gt;&lt;wsp:rsid wsp:val=&quot;00944F41&quot;/&gt;&lt;wsp:rsid wsp:val=&quot;00945823&quot;/&gt;&lt;wsp:rsid wsp:val=&quot;00945833&quot;/&gt;&lt;wsp:rsid wsp:val=&quot;00945D36&quot;/&gt;&lt;wsp:rsid wsp:val=&quot;00945FC0&quot;/&gt;&lt;wsp:rsid wsp:val=&quot;009463E2&quot;/&gt;&lt;wsp:rsid wsp:val=&quot;009464C8&quot;/&gt;&lt;wsp:rsid wsp:val=&quot;009465CB&quot;/&gt;&lt;wsp:rsid wsp:val=&quot;00946C1D&quot;/&gt;&lt;wsp:rsid wsp:val=&quot;00947851&quot;/&gt;&lt;wsp:rsid wsp:val=&quot;009509FD&quot;/&gt;&lt;wsp:rsid wsp:val=&quot;00950CE7&quot;/&gt;&lt;wsp:rsid wsp:val=&quot;00951AE4&quot;/&gt;&lt;wsp:rsid wsp:val=&quot;00953349&quot;/&gt;&lt;wsp:rsid wsp:val=&quot;00953393&quot;/&gt;&lt;wsp:rsid wsp:val=&quot;00954A06&quot;/&gt;&lt;wsp:rsid wsp:val=&quot;00954B9B&quot;/&gt;&lt;wsp:rsid wsp:val=&quot;00955916&quot;/&gt;&lt;wsp:rsid wsp:val=&quot;00956846&quot;/&gt;&lt;wsp:rsid wsp:val=&quot;00956CDF&quot;/&gt;&lt;wsp:rsid wsp:val=&quot;00956D70&quot;/&gt;&lt;wsp:rsid wsp:val=&quot;00956F90&quot;/&gt;&lt;wsp:rsid wsp:val=&quot;009572D6&quot;/&gt;&lt;wsp:rsid wsp:val=&quot;00957B8B&quot;/&gt;&lt;wsp:rsid wsp:val=&quot;00960533&quot;/&gt;&lt;wsp:rsid wsp:val=&quot;00960746&quot;/&gt;&lt;wsp:rsid wsp:val=&quot;00960888&quot;/&gt;&lt;wsp:rsid wsp:val=&quot;00960E77&quot;/&gt;&lt;wsp:rsid wsp:val=&quot;00961311&quot;/&gt;&lt;wsp:rsid wsp:val=&quot;00961651&quot;/&gt;&lt;wsp:rsid wsp:val=&quot;00961B6C&quot;/&gt;&lt;wsp:rsid wsp:val=&quot;0096213D&quot;/&gt;&lt;wsp:rsid wsp:val=&quot;00962A3E&quot;/&gt;&lt;wsp:rsid wsp:val=&quot;00962A99&quot;/&gt;&lt;wsp:rsid wsp:val=&quot;00962F44&quot;/&gt;&lt;wsp:rsid wsp:val=&quot;00962FBA&quot;/&gt;&lt;wsp:rsid wsp:val=&quot;0096341A&quot;/&gt;&lt;wsp:rsid wsp:val=&quot;00963E68&quot;/&gt;&lt;wsp:rsid wsp:val=&quot;00964425&quot;/&gt;&lt;wsp:rsid wsp:val=&quot;0096494C&quot;/&gt;&lt;wsp:rsid wsp:val=&quot;00965E56&quot;/&gt;&lt;wsp:rsid wsp:val=&quot;00965F20&quot;/&gt;&lt;wsp:rsid wsp:val=&quot;00966232&quot;/&gt;&lt;wsp:rsid wsp:val=&quot;009664C7&quot;/&gt;&lt;wsp:rsid wsp:val=&quot;00966CC3&quot;/&gt;&lt;wsp:rsid wsp:val=&quot;0097047F&quot;/&gt;&lt;wsp:rsid wsp:val=&quot;00970F83&quot;/&gt;&lt;wsp:rsid wsp:val=&quot;00971DB8&quot;/&gt;&lt;wsp:rsid wsp:val=&quot;009722B8&quot;/&gt;&lt;wsp:rsid wsp:val=&quot;009732AB&quot;/&gt;&lt;wsp:rsid wsp:val=&quot;0097338C&quot;/&gt;&lt;wsp:rsid wsp:val=&quot;00975752&quot;/&gt;&lt;wsp:rsid wsp:val=&quot;00976185&quot;/&gt;&lt;wsp:rsid wsp:val=&quot;00976B0B&quot;/&gt;&lt;wsp:rsid wsp:val=&quot;00976FD5&quot;/&gt;&lt;wsp:rsid wsp:val=&quot;00977D86&quot;/&gt;&lt;wsp:rsid wsp:val=&quot;00980921&quot;/&gt;&lt;wsp:rsid wsp:val=&quot;00980FD5&quot;/&gt;&lt;wsp:rsid wsp:val=&quot;009814BA&quot;/&gt;&lt;wsp:rsid wsp:val=&quot;00981B3B&quot;/&gt;&lt;wsp:rsid wsp:val=&quot;00981DF3&quot;/&gt;&lt;wsp:rsid wsp:val=&quot;0098219C&quot;/&gt;&lt;wsp:rsid wsp:val=&quot;00982786&quot;/&gt;&lt;wsp:rsid wsp:val=&quot;00982AAE&quot;/&gt;&lt;wsp:rsid wsp:val=&quot;00982BE2&quot;/&gt;&lt;wsp:rsid wsp:val=&quot;00982C3A&quot;/&gt;&lt;wsp:rsid wsp:val=&quot;009832C1&quot;/&gt;&lt;wsp:rsid wsp:val=&quot;0098419A&quot;/&gt;&lt;wsp:rsid wsp:val=&quot;00984233&quot;/&gt;&lt;wsp:rsid wsp:val=&quot;009845A3&quot;/&gt;&lt;wsp:rsid wsp:val=&quot;0098491A&quot;/&gt;&lt;wsp:rsid wsp:val=&quot;00984C26&quot;/&gt;&lt;wsp:rsid wsp:val=&quot;009851EF&quot;/&gt;&lt;wsp:rsid wsp:val=&quot;0098525B&quot;/&gt;&lt;wsp:rsid wsp:val=&quot;00985717&quot;/&gt;&lt;wsp:rsid wsp:val=&quot;00985770&quot;/&gt;&lt;wsp:rsid wsp:val=&quot;009857D5&quot;/&gt;&lt;wsp:rsid wsp:val=&quot;00986D96&quot;/&gt;&lt;wsp:rsid wsp:val=&quot;0099046B&quot;/&gt;&lt;wsp:rsid wsp:val=&quot;00991212&quot;/&gt;&lt;wsp:rsid wsp:val=&quot;009916D7&quot;/&gt;&lt;wsp:rsid wsp:val=&quot;00992177&quot;/&gt;&lt;wsp:rsid wsp:val=&quot;009923C2&quot;/&gt;&lt;wsp:rsid wsp:val=&quot;00992AEB&quot;/&gt;&lt;wsp:rsid wsp:val=&quot;00992ECB&quot;/&gt;&lt;wsp:rsid wsp:val=&quot;00992FC9&quot;/&gt;&lt;wsp:rsid wsp:val=&quot;0099305B&quot;/&gt;&lt;wsp:rsid wsp:val=&quot;0099352E&quot;/&gt;&lt;wsp:rsid wsp:val=&quot;009939D8&quot;/&gt;&lt;wsp:rsid wsp:val=&quot;00993E62&quot;/&gt;&lt;wsp:rsid wsp:val=&quot;00994642&quot;/&gt;&lt;wsp:rsid wsp:val=&quot;00994811&quot;/&gt;&lt;wsp:rsid wsp:val=&quot;009966DC&quot;/&gt;&lt;wsp:rsid wsp:val=&quot;00997536&quot;/&gt;&lt;wsp:rsid wsp:val=&quot;00997957&quot;/&gt;&lt;wsp:rsid wsp:val=&quot;00997988&quot;/&gt;&lt;wsp:rsid wsp:val=&quot;009A0411&quot;/&gt;&lt;wsp:rsid wsp:val=&quot;009A0427&quot;/&gt;&lt;wsp:rsid wsp:val=&quot;009A067B&quot;/&gt;&lt;wsp:rsid wsp:val=&quot;009A0733&quot;/&gt;&lt;wsp:rsid wsp:val=&quot;009A0918&quot;/&gt;&lt;wsp:rsid wsp:val=&quot;009A2D35&quot;/&gt;&lt;wsp:rsid wsp:val=&quot;009A38D8&quot;/&gt;&lt;wsp:rsid wsp:val=&quot;009A39E3&quot;/&gt;&lt;wsp:rsid wsp:val=&quot;009A3E0F&quot;/&gt;&lt;wsp:rsid wsp:val=&quot;009A4848&quot;/&gt;&lt;wsp:rsid wsp:val=&quot;009A4F7F&quot;/&gt;&lt;wsp:rsid wsp:val=&quot;009A519B&quot;/&gt;&lt;wsp:rsid wsp:val=&quot;009A5411&quot;/&gt;&lt;wsp:rsid wsp:val=&quot;009A7358&quot;/&gt;&lt;wsp:rsid wsp:val=&quot;009A7387&quot;/&gt;&lt;wsp:rsid wsp:val=&quot;009A78ED&quot;/&gt;&lt;wsp:rsid wsp:val=&quot;009A7B00&quot;/&gt;&lt;wsp:rsid wsp:val=&quot;009B03AF&quot;/&gt;&lt;wsp:rsid wsp:val=&quot;009B0731&quot;/&gt;&lt;wsp:rsid wsp:val=&quot;009B0996&quot;/&gt;&lt;wsp:rsid wsp:val=&quot;009B0B4D&quot;/&gt;&lt;wsp:rsid wsp:val=&quot;009B0C1C&quot;/&gt;&lt;wsp:rsid wsp:val=&quot;009B163B&quot;/&gt;&lt;wsp:rsid wsp:val=&quot;009B1F99&quot;/&gt;&lt;wsp:rsid wsp:val=&quot;009B1FE5&quot;/&gt;&lt;wsp:rsid wsp:val=&quot;009B23C6&quot;/&gt;&lt;wsp:rsid wsp:val=&quot;009B2875&quot;/&gt;&lt;wsp:rsid wsp:val=&quot;009B458F&quot;/&gt;&lt;wsp:rsid wsp:val=&quot;009B4CB4&quot;/&gt;&lt;wsp:rsid wsp:val=&quot;009B51C7&quot;/&gt;&lt;wsp:rsid wsp:val=&quot;009B5328&quot;/&gt;&lt;wsp:rsid wsp:val=&quot;009B5413&quot;/&gt;&lt;wsp:rsid wsp:val=&quot;009B58A5&quot;/&gt;&lt;wsp:rsid wsp:val=&quot;009B6CD8&quot;/&gt;&lt;wsp:rsid wsp:val=&quot;009B7BE7&quot;/&gt;&lt;wsp:rsid wsp:val=&quot;009C000B&quot;/&gt;&lt;wsp:rsid wsp:val=&quot;009C0097&quot;/&gt;&lt;wsp:rsid wsp:val=&quot;009C06D6&quot;/&gt;&lt;wsp:rsid wsp:val=&quot;009C0C2C&quot;/&gt;&lt;wsp:rsid wsp:val=&quot;009C0C35&quot;/&gt;&lt;wsp:rsid wsp:val=&quot;009C0E4C&quot;/&gt;&lt;wsp:rsid wsp:val=&quot;009C1262&quot;/&gt;&lt;wsp:rsid wsp:val=&quot;009C1B7D&quot;/&gt;&lt;wsp:rsid wsp:val=&quot;009C2060&quot;/&gt;&lt;wsp:rsid wsp:val=&quot;009C20CD&quot;/&gt;&lt;wsp:rsid wsp:val=&quot;009C2B64&quot;/&gt;&lt;wsp:rsid wsp:val=&quot;009C32C7&quot;/&gt;&lt;wsp:rsid wsp:val=&quot;009C351F&quot;/&gt;&lt;wsp:rsid wsp:val=&quot;009C3B5D&quot;/&gt;&lt;wsp:rsid wsp:val=&quot;009C4275&quot;/&gt;&lt;wsp:rsid wsp:val=&quot;009C458C&quot;/&gt;&lt;wsp:rsid wsp:val=&quot;009C458E&quot;/&gt;&lt;wsp:rsid wsp:val=&quot;009C4A14&quot;/&gt;&lt;wsp:rsid wsp:val=&quot;009C4A36&quot;/&gt;&lt;wsp:rsid wsp:val=&quot;009C4AC2&quot;/&gt;&lt;wsp:rsid wsp:val=&quot;009C4D99&quot;/&gt;&lt;wsp:rsid wsp:val=&quot;009C519E&quot;/&gt;&lt;wsp:rsid wsp:val=&quot;009C52CB&quot;/&gt;&lt;wsp:rsid wsp:val=&quot;009C5347&quot;/&gt;&lt;wsp:rsid wsp:val=&quot;009C5587&quot;/&gt;&lt;wsp:rsid wsp:val=&quot;009C586D&quot;/&gt;&lt;wsp:rsid wsp:val=&quot;009C58B4&quot;/&gt;&lt;wsp:rsid wsp:val=&quot;009C5F02&quot;/&gt;&lt;wsp:rsid wsp:val=&quot;009C62FB&quot;/&gt;&lt;wsp:rsid wsp:val=&quot;009C6A3A&quot;/&gt;&lt;wsp:rsid wsp:val=&quot;009C6CB8&quot;/&gt;&lt;wsp:rsid wsp:val=&quot;009C6F98&quot;/&gt;&lt;wsp:rsid wsp:val=&quot;009C7535&quot;/&gt;&lt;wsp:rsid wsp:val=&quot;009C76FD&quot;/&gt;&lt;wsp:rsid wsp:val=&quot;009D01BF&quot;/&gt;&lt;wsp:rsid wsp:val=&quot;009D075C&quot;/&gt;&lt;wsp:rsid wsp:val=&quot;009D0A75&quot;/&gt;&lt;wsp:rsid wsp:val=&quot;009D111E&quot;/&gt;&lt;wsp:rsid wsp:val=&quot;009D1439&quot;/&gt;&lt;wsp:rsid wsp:val=&quot;009D1A92&quot;/&gt;&lt;wsp:rsid wsp:val=&quot;009D214A&quot;/&gt;&lt;wsp:rsid wsp:val=&quot;009D2411&quot;/&gt;&lt;wsp:rsid wsp:val=&quot;009D2576&quot;/&gt;&lt;wsp:rsid wsp:val=&quot;009D26DF&quot;/&gt;&lt;wsp:rsid wsp:val=&quot;009D301C&quot;/&gt;&lt;wsp:rsid wsp:val=&quot;009D335F&quot;/&gt;&lt;wsp:rsid wsp:val=&quot;009D3654&quot;/&gt;&lt;wsp:rsid wsp:val=&quot;009D3EF2&quot;/&gt;&lt;wsp:rsid wsp:val=&quot;009D4132&quot;/&gt;&lt;wsp:rsid wsp:val=&quot;009D48DA&quot;/&gt;&lt;wsp:rsid wsp:val=&quot;009D66E2&quot;/&gt;&lt;wsp:rsid wsp:val=&quot;009D75B8&quot;/&gt;&lt;wsp:rsid wsp:val=&quot;009E0A8B&quot;/&gt;&lt;wsp:rsid wsp:val=&quot;009E0FAD&quot;/&gt;&lt;wsp:rsid wsp:val=&quot;009E1AAD&quot;/&gt;&lt;wsp:rsid wsp:val=&quot;009E222A&quot;/&gt;&lt;wsp:rsid wsp:val=&quot;009E2269&quot;/&gt;&lt;wsp:rsid wsp:val=&quot;009E2BFB&quot;/&gt;&lt;wsp:rsid wsp:val=&quot;009E37BC&quot;/&gt;&lt;wsp:rsid wsp:val=&quot;009E3807&quot;/&gt;&lt;wsp:rsid wsp:val=&quot;009E38D7&quot;/&gt;&lt;wsp:rsid wsp:val=&quot;009E403B&quot;/&gt;&lt;wsp:rsid wsp:val=&quot;009E447D&quot;/&gt;&lt;wsp:rsid wsp:val=&quot;009E4B3D&quot;/&gt;&lt;wsp:rsid wsp:val=&quot;009E57A1&quot;/&gt;&lt;wsp:rsid wsp:val=&quot;009E5B6D&quot;/&gt;&lt;wsp:rsid wsp:val=&quot;009E61C4&quot;/&gt;&lt;wsp:rsid wsp:val=&quot;009E66EC&quot;/&gt;&lt;wsp:rsid wsp:val=&quot;009E6951&quot;/&gt;&lt;wsp:rsid wsp:val=&quot;009E6D81&quot;/&gt;&lt;wsp:rsid wsp:val=&quot;009E6FC1&quot;/&gt;&lt;wsp:rsid wsp:val=&quot;009E75B1&quot;/&gt;&lt;wsp:rsid wsp:val=&quot;009E75C1&quot;/&gt;&lt;wsp:rsid wsp:val=&quot;009E775E&quot;/&gt;&lt;wsp:rsid wsp:val=&quot;009F06C3&quot;/&gt;&lt;wsp:rsid wsp:val=&quot;009F0730&quot;/&gt;&lt;wsp:rsid wsp:val=&quot;009F0961&quot;/&gt;&lt;wsp:rsid wsp:val=&quot;009F0D98&quot;/&gt;&lt;wsp:rsid wsp:val=&quot;009F10A4&quot;/&gt;&lt;wsp:rsid wsp:val=&quot;009F13EE&quot;/&gt;&lt;wsp:rsid wsp:val=&quot;009F15B7&quot;/&gt;&lt;wsp:rsid wsp:val=&quot;009F1A8A&quot;/&gt;&lt;wsp:rsid wsp:val=&quot;009F2287&quot;/&gt;&lt;wsp:rsid wsp:val=&quot;009F26B9&quot;/&gt;&lt;wsp:rsid wsp:val=&quot;009F29E7&quot;/&gt;&lt;wsp:rsid wsp:val=&quot;009F36C9&quot;/&gt;&lt;wsp:rsid wsp:val=&quot;009F3FBC&quot;/&gt;&lt;wsp:rsid wsp:val=&quot;00A009FA&quot;/&gt;&lt;wsp:rsid wsp:val=&quot;00A00CE6&quot;/&gt;&lt;wsp:rsid wsp:val=&quot;00A011B5&quot;/&gt;&lt;wsp:rsid wsp:val=&quot;00A01552&quot;/&gt;&lt;wsp:rsid wsp:val=&quot;00A01658&quot;/&gt;&lt;wsp:rsid wsp:val=&quot;00A0170C&quot;/&gt;&lt;wsp:rsid wsp:val=&quot;00A01A77&quot;/&gt;&lt;wsp:rsid wsp:val=&quot;00A02B9A&quot;/&gt;&lt;wsp:rsid wsp:val=&quot;00A0425F&quot;/&gt;&lt;wsp:rsid wsp:val=&quot;00A043AD&quot;/&gt;&lt;wsp:rsid wsp:val=&quot;00A04B7B&quot;/&gt;&lt;wsp:rsid wsp:val=&quot;00A056E3&quot;/&gt;&lt;wsp:rsid wsp:val=&quot;00A05DFB&quot;/&gt;&lt;wsp:rsid wsp:val=&quot;00A06460&quot;/&gt;&lt;wsp:rsid wsp:val=&quot;00A0673B&quot;/&gt;&lt;wsp:rsid wsp:val=&quot;00A070DA&quot;/&gt;&lt;wsp:rsid wsp:val=&quot;00A0778F&quot;/&gt;&lt;wsp:rsid wsp:val=&quot;00A10082&quot;/&gt;&lt;wsp:rsid wsp:val=&quot;00A101D0&quot;/&gt;&lt;wsp:rsid wsp:val=&quot;00A101FF&quot;/&gt;&lt;wsp:rsid wsp:val=&quot;00A1131E&quot;/&gt;&lt;wsp:rsid wsp:val=&quot;00A1158A&quot;/&gt;&lt;wsp:rsid wsp:val=&quot;00A11833&quot;/&gt;&lt;wsp:rsid wsp:val=&quot;00A12539&quot;/&gt;&lt;wsp:rsid wsp:val=&quot;00A1255D&quot;/&gt;&lt;wsp:rsid wsp:val=&quot;00A12887&quot;/&gt;&lt;wsp:rsid wsp:val=&quot;00A131CB&quot;/&gt;&lt;wsp:rsid wsp:val=&quot;00A13E05&quot;/&gt;&lt;wsp:rsid wsp:val=&quot;00A14792&quot;/&gt;&lt;wsp:rsid wsp:val=&quot;00A15910&quot;/&gt;&lt;wsp:rsid wsp:val=&quot;00A179EA&quot;/&gt;&lt;wsp:rsid wsp:val=&quot;00A17A17&quot;/&gt;&lt;wsp:rsid wsp:val=&quot;00A17A21&quot;/&gt;&lt;wsp:rsid wsp:val=&quot;00A17BC5&quot;/&gt;&lt;wsp:rsid wsp:val=&quot;00A17CA2&quot;/&gt;&lt;wsp:rsid wsp:val=&quot;00A2089B&quot;/&gt;&lt;wsp:rsid wsp:val=&quot;00A20D7E&quot;/&gt;&lt;wsp:rsid wsp:val=&quot;00A21BC8&quot;/&gt;&lt;wsp:rsid wsp:val=&quot;00A21EF6&quot;/&gt;&lt;wsp:rsid wsp:val=&quot;00A226BC&quot;/&gt;&lt;wsp:rsid wsp:val=&quot;00A23221&quot;/&gt;&lt;wsp:rsid wsp:val=&quot;00A2359B&quot;/&gt;&lt;wsp:rsid wsp:val=&quot;00A2389A&quot;/&gt;&lt;wsp:rsid wsp:val=&quot;00A23BAD&quot;/&gt;&lt;wsp:rsid wsp:val=&quot;00A23BDB&quot;/&gt;&lt;wsp:rsid wsp:val=&quot;00A23D48&quot;/&gt;&lt;wsp:rsid wsp:val=&quot;00A2400F&quot;/&gt;&lt;wsp:rsid wsp:val=&quot;00A2435B&quot;/&gt;&lt;wsp:rsid wsp:val=&quot;00A24A8C&quot;/&gt;&lt;wsp:rsid wsp:val=&quot;00A25542&quot;/&gt;&lt;wsp:rsid wsp:val=&quot;00A25C5E&quot;/&gt;&lt;wsp:rsid wsp:val=&quot;00A26006&quot;/&gt;&lt;wsp:rsid wsp:val=&quot;00A2604A&quot;/&gt;&lt;wsp:rsid wsp:val=&quot;00A2677B&quot;/&gt;&lt;wsp:rsid wsp:val=&quot;00A26789&quot;/&gt;&lt;wsp:rsid wsp:val=&quot;00A272EF&quot;/&gt;&lt;wsp:rsid wsp:val=&quot;00A27858&quot;/&gt;&lt;wsp:rsid wsp:val=&quot;00A31376&quot;/&gt;&lt;wsp:rsid wsp:val=&quot;00A31F4B&quot;/&gt;&lt;wsp:rsid wsp:val=&quot;00A323F7&quot;/&gt;&lt;wsp:rsid wsp:val=&quot;00A3311F&quot;/&gt;&lt;wsp:rsid wsp:val=&quot;00A339EA&quot;/&gt;&lt;wsp:rsid wsp:val=&quot;00A33D88&quot;/&gt;&lt;wsp:rsid wsp:val=&quot;00A34010&quot;/&gt;&lt;wsp:rsid wsp:val=&quot;00A34822&quot;/&gt;&lt;wsp:rsid wsp:val=&quot;00A348FF&quot;/&gt;&lt;wsp:rsid wsp:val=&quot;00A34BBD&quot;/&gt;&lt;wsp:rsid wsp:val=&quot;00A34DE7&quot;/&gt;&lt;wsp:rsid wsp:val=&quot;00A34EFF&quot;/&gt;&lt;wsp:rsid wsp:val=&quot;00A354DE&quot;/&gt;&lt;wsp:rsid wsp:val=&quot;00A35520&quot;/&gt;&lt;wsp:rsid wsp:val=&quot;00A35737&quot;/&gt;&lt;wsp:rsid wsp:val=&quot;00A35C1B&quot;/&gt;&lt;wsp:rsid wsp:val=&quot;00A36594&quot;/&gt;&lt;wsp:rsid wsp:val=&quot;00A36EF2&quot;/&gt;&lt;wsp:rsid wsp:val=&quot;00A3773A&quot;/&gt;&lt;wsp:rsid wsp:val=&quot;00A4058D&quot;/&gt;&lt;wsp:rsid wsp:val=&quot;00A406D8&quot;/&gt;&lt;wsp:rsid wsp:val=&quot;00A40C5B&quot;/&gt;&lt;wsp:rsid wsp:val=&quot;00A40F96&quot;/&gt;&lt;wsp:rsid wsp:val=&quot;00A4118F&quot;/&gt;&lt;wsp:rsid wsp:val=&quot;00A4155F&quot;/&gt;&lt;wsp:rsid wsp:val=&quot;00A4161C&quot;/&gt;&lt;wsp:rsid wsp:val=&quot;00A41C60&quot;/&gt;&lt;wsp:rsid wsp:val=&quot;00A41EFC&quot;/&gt;&lt;wsp:rsid wsp:val=&quot;00A42693&quot;/&gt;&lt;wsp:rsid wsp:val=&quot;00A43212&quot;/&gt;&lt;wsp:rsid wsp:val=&quot;00A432EA&quot;/&gt;&lt;wsp:rsid wsp:val=&quot;00A43558&quot;/&gt;&lt;wsp:rsid wsp:val=&quot;00A43B30&quot;/&gt;&lt;wsp:rsid wsp:val=&quot;00A44993&quot;/&gt;&lt;wsp:rsid wsp:val=&quot;00A45D21&quot;/&gt;&lt;wsp:rsid wsp:val=&quot;00A45D6B&quot;/&gt;&lt;wsp:rsid wsp:val=&quot;00A466FB&quot;/&gt;&lt;wsp:rsid wsp:val=&quot;00A46765&quot;/&gt;&lt;wsp:rsid wsp:val=&quot;00A47672&quot;/&gt;&lt;wsp:rsid wsp:val=&quot;00A4777A&quot;/&gt;&lt;wsp:rsid wsp:val=&quot;00A47C4F&quot;/&gt;&lt;wsp:rsid wsp:val=&quot;00A50E1B&quot;/&gt;&lt;wsp:rsid wsp:val=&quot;00A518EA&quot;/&gt;&lt;wsp:rsid wsp:val=&quot;00A52111&quot;/&gt;&lt;wsp:rsid wsp:val=&quot;00A523FD&quot;/&gt;&lt;wsp:rsid wsp:val=&quot;00A524D1&quot;/&gt;&lt;wsp:rsid wsp:val=&quot;00A526ED&quot;/&gt;&lt;wsp:rsid wsp:val=&quot;00A52B17&quot;/&gt;&lt;wsp:rsid wsp:val=&quot;00A52CF2&quot;/&gt;&lt;wsp:rsid wsp:val=&quot;00A53209&quot;/&gt;&lt;wsp:rsid wsp:val=&quot;00A53A90&quot;/&gt;&lt;wsp:rsid wsp:val=&quot;00A549C9&quot;/&gt;&lt;wsp:rsid wsp:val=&quot;00A54A64&quot;/&gt;&lt;wsp:rsid wsp:val=&quot;00A54E7B&quot;/&gt;&lt;wsp:rsid wsp:val=&quot;00A55B07&quot;/&gt;&lt;wsp:rsid wsp:val=&quot;00A56328&quot;/&gt;&lt;wsp:rsid wsp:val=&quot;00A57F76&quot;/&gt;&lt;wsp:rsid wsp:val=&quot;00A57FF7&quot;/&gt;&lt;wsp:rsid wsp:val=&quot;00A60957&quot;/&gt;&lt;wsp:rsid wsp:val=&quot;00A60B6E&quot;/&gt;&lt;wsp:rsid wsp:val=&quot;00A610C4&quot;/&gt;&lt;wsp:rsid wsp:val=&quot;00A62A3E&quot;/&gt;&lt;wsp:rsid wsp:val=&quot;00A62C6C&quot;/&gt;&lt;wsp:rsid wsp:val=&quot;00A631D8&quot;/&gt;&lt;wsp:rsid wsp:val=&quot;00A63A6A&quot;/&gt;&lt;wsp:rsid wsp:val=&quot;00A63DD6&quot;/&gt;&lt;wsp:rsid wsp:val=&quot;00A63E70&quot;/&gt;&lt;wsp:rsid wsp:val=&quot;00A644F3&quot;/&gt;&lt;wsp:rsid wsp:val=&quot;00A6459E&quot;/&gt;&lt;wsp:rsid wsp:val=&quot;00A64893&quot;/&gt;&lt;wsp:rsid wsp:val=&quot;00A64B26&quot;/&gt;&lt;wsp:rsid wsp:val=&quot;00A658CE&quot;/&gt;&lt;wsp:rsid wsp:val=&quot;00A6608B&quot;/&gt;&lt;wsp:rsid wsp:val=&quot;00A6664A&quot;/&gt;&lt;wsp:rsid wsp:val=&quot;00A671C5&quot;/&gt;&lt;wsp:rsid wsp:val=&quot;00A67CED&quot;/&gt;&lt;wsp:rsid wsp:val=&quot;00A67F2F&quot;/&gt;&lt;wsp:rsid wsp:val=&quot;00A704D5&quot;/&gt;&lt;wsp:rsid wsp:val=&quot;00A70683&quot;/&gt;&lt;wsp:rsid wsp:val=&quot;00A7096D&quot;/&gt;&lt;wsp:rsid wsp:val=&quot;00A71007&quot;/&gt;&lt;wsp:rsid wsp:val=&quot;00A710C3&quot;/&gt;&lt;wsp:rsid wsp:val=&quot;00A71511&quot;/&gt;&lt;wsp:rsid wsp:val=&quot;00A72FBC&quot;/&gt;&lt;wsp:rsid wsp:val=&quot;00A7315C&quot;/&gt;&lt;wsp:rsid wsp:val=&quot;00A735BD&quot;/&gt;&lt;wsp:rsid wsp:val=&quot;00A739B3&quot;/&gt;&lt;wsp:rsid wsp:val=&quot;00A74CAC&quot;/&gt;&lt;wsp:rsid wsp:val=&quot;00A74D6D&quot;/&gt;&lt;wsp:rsid wsp:val=&quot;00A75431&quot;/&gt;&lt;wsp:rsid wsp:val=&quot;00A761C3&quot;/&gt;&lt;wsp:rsid wsp:val=&quot;00A766E4&quot;/&gt;&lt;wsp:rsid wsp:val=&quot;00A76DA0&quot;/&gt;&lt;wsp:rsid wsp:val=&quot;00A76EB7&quot;/&gt;&lt;wsp:rsid wsp:val=&quot;00A77222&quot;/&gt;&lt;wsp:rsid wsp:val=&quot;00A77547&quot;/&gt;&lt;wsp:rsid wsp:val=&quot;00A77E21&quot;/&gt;&lt;wsp:rsid wsp:val=&quot;00A80CD9&quot;/&gt;&lt;wsp:rsid wsp:val=&quot;00A80DB4&quot;/&gt;&lt;wsp:rsid wsp:val=&quot;00A80F2B&quot;/&gt;&lt;wsp:rsid wsp:val=&quot;00A816EF&quot;/&gt;&lt;wsp:rsid wsp:val=&quot;00A81A84&quot;/&gt;&lt;wsp:rsid wsp:val=&quot;00A81B43&quot;/&gt;&lt;wsp:rsid wsp:val=&quot;00A81DA6&quot;/&gt;&lt;wsp:rsid wsp:val=&quot;00A83806&quot;/&gt;&lt;wsp:rsid wsp:val=&quot;00A83831&quot;/&gt;&lt;wsp:rsid wsp:val=&quot;00A83AAB&quot;/&gt;&lt;wsp:rsid wsp:val=&quot;00A840AD&quot;/&gt;&lt;wsp:rsid wsp:val=&quot;00A84235&quot;/&gt;&lt;wsp:rsid wsp:val=&quot;00A8459F&quot;/&gt;&lt;wsp:rsid wsp:val=&quot;00A85CE6&quot;/&gt;&lt;wsp:rsid wsp:val=&quot;00A86B9A&quot;/&gt;&lt;wsp:rsid wsp:val=&quot;00A877AD&quot;/&gt;&lt;wsp:rsid wsp:val=&quot;00A87B07&quot;/&gt;&lt;wsp:rsid wsp:val=&quot;00A9062C&quot;/&gt;&lt;wsp:rsid wsp:val=&quot;00A90BC0&quot;/&gt;&lt;wsp:rsid wsp:val=&quot;00A91941&quot;/&gt;&lt;wsp:rsid wsp:val=&quot;00A91A55&quot;/&gt;&lt;wsp:rsid wsp:val=&quot;00A9217C&quot;/&gt;&lt;wsp:rsid wsp:val=&quot;00A92AB8&quot;/&gt;&lt;wsp:rsid wsp:val=&quot;00A9331C&quot;/&gt;&lt;wsp:rsid wsp:val=&quot;00A93446&quot;/&gt;&lt;wsp:rsid wsp:val=&quot;00A9497F&quot;/&gt;&lt;wsp:rsid wsp:val=&quot;00A95113&quot;/&gt;&lt;wsp:rsid wsp:val=&quot;00A96694&quot;/&gt;&lt;wsp:rsid wsp:val=&quot;00A968DC&quot;/&gt;&lt;wsp:rsid wsp:val=&quot;00A9762D&quot;/&gt;&lt;wsp:rsid wsp:val=&quot;00A97759&quot;/&gt;&lt;wsp:rsid wsp:val=&quot;00A97A34&quot;/&gt;&lt;wsp:rsid wsp:val=&quot;00A97B9A&quot;/&gt;&lt;wsp:rsid wsp:val=&quot;00A97D6D&quot;/&gt;&lt;wsp:rsid wsp:val=&quot;00AA02D0&quot;/&gt;&lt;wsp:rsid wsp:val=&quot;00AA0E4F&quot;/&gt;&lt;wsp:rsid wsp:val=&quot;00AA19D0&quot;/&gt;&lt;wsp:rsid wsp:val=&quot;00AA1D40&quot;/&gt;&lt;wsp:rsid wsp:val=&quot;00AA20D6&quot;/&gt;&lt;wsp:rsid wsp:val=&quot;00AA238E&quot;/&gt;&lt;wsp:rsid wsp:val=&quot;00AA347A&quot;/&gt;&lt;wsp:rsid wsp:val=&quot;00AA491E&quot;/&gt;&lt;wsp:rsid wsp:val=&quot;00AA4960&quot;/&gt;&lt;wsp:rsid wsp:val=&quot;00AA4D19&quot;/&gt;&lt;wsp:rsid wsp:val=&quot;00AA4FC9&quot;/&gt;&lt;wsp:rsid wsp:val=&quot;00AA54B6&quot;/&gt;&lt;wsp:rsid wsp:val=&quot;00AA6941&quot;/&gt;&lt;wsp:rsid wsp:val=&quot;00AA6EAD&quot;/&gt;&lt;wsp:rsid wsp:val=&quot;00AA71E9&quot;/&gt;&lt;wsp:rsid wsp:val=&quot;00AA74E6&quot;/&gt;&lt;wsp:rsid wsp:val=&quot;00AA7EFA&quot;/&gt;&lt;wsp:rsid wsp:val=&quot;00AB0F4E&quot;/&gt;&lt;wsp:rsid wsp:val=&quot;00AB0FCC&quot;/&gt;&lt;wsp:rsid wsp:val=&quot;00AB185C&quot;/&gt;&lt;wsp:rsid wsp:val=&quot;00AB21A2&quot;/&gt;&lt;wsp:rsid wsp:val=&quot;00AB2229&quot;/&gt;&lt;wsp:rsid wsp:val=&quot;00AB2869&quot;/&gt;&lt;wsp:rsid wsp:val=&quot;00AB2C28&quot;/&gt;&lt;wsp:rsid wsp:val=&quot;00AB2F5E&quot;/&gt;&lt;wsp:rsid wsp:val=&quot;00AB30D5&quot;/&gt;&lt;wsp:rsid wsp:val=&quot;00AB3227&quot;/&gt;&lt;wsp:rsid wsp:val=&quot;00AB4250&quot;/&gt;&lt;wsp:rsid wsp:val=&quot;00AB4865&quot;/&gt;&lt;wsp:rsid wsp:val=&quot;00AB4C44&quot;/&gt;&lt;wsp:rsid wsp:val=&quot;00AB72EF&quot;/&gt;&lt;wsp:rsid wsp:val=&quot;00AB784D&quot;/&gt;&lt;wsp:rsid wsp:val=&quot;00AC0119&quot;/&gt;&lt;wsp:rsid wsp:val=&quot;00AC0750&quot;/&gt;&lt;wsp:rsid wsp:val=&quot;00AC0D3A&quot;/&gt;&lt;wsp:rsid wsp:val=&quot;00AC0D9A&quot;/&gt;&lt;wsp:rsid wsp:val=&quot;00AC1821&quot;/&gt;&lt;wsp:rsid wsp:val=&quot;00AC238C&quot;/&gt;&lt;wsp:rsid wsp:val=&quot;00AC3B23&quot;/&gt;&lt;wsp:rsid wsp:val=&quot;00AC3C6A&quot;/&gt;&lt;wsp:rsid wsp:val=&quot;00AC4604&quot;/&gt;&lt;wsp:rsid wsp:val=&quot;00AC4D20&quot;/&gt;&lt;wsp:rsid wsp:val=&quot;00AC532A&quot;/&gt;&lt;wsp:rsid wsp:val=&quot;00AC53C8&quot;/&gt;&lt;wsp:rsid wsp:val=&quot;00AC5535&quot;/&gt;&lt;wsp:rsid wsp:val=&quot;00AC5DE1&quot;/&gt;&lt;wsp:rsid wsp:val=&quot;00AC6094&quot;/&gt;&lt;wsp:rsid wsp:val=&quot;00AC6170&quot;/&gt;&lt;wsp:rsid wsp:val=&quot;00AC62E4&quot;/&gt;&lt;wsp:rsid wsp:val=&quot;00AC6D33&quot;/&gt;&lt;wsp:rsid wsp:val=&quot;00AC7087&quot;/&gt;&lt;wsp:rsid wsp:val=&quot;00AC788E&quot;/&gt;&lt;wsp:rsid wsp:val=&quot;00AD02BF&quot;/&gt;&lt;wsp:rsid wsp:val=&quot;00AD04E0&quot;/&gt;&lt;wsp:rsid wsp:val=&quot;00AD0D64&quot;/&gt;&lt;wsp:rsid wsp:val=&quot;00AD1076&quot;/&gt;&lt;wsp:rsid wsp:val=&quot;00AD1109&quot;/&gt;&lt;wsp:rsid wsp:val=&quot;00AD1681&quot;/&gt;&lt;wsp:rsid wsp:val=&quot;00AD284C&quot;/&gt;&lt;wsp:rsid wsp:val=&quot;00AD2B53&quot;/&gt;&lt;wsp:rsid wsp:val=&quot;00AD300B&quot;/&gt;&lt;wsp:rsid wsp:val=&quot;00AD46F9&quot;/&gt;&lt;wsp:rsid wsp:val=&quot;00AD4969&quot;/&gt;&lt;wsp:rsid wsp:val=&quot;00AD4F75&quot;/&gt;&lt;wsp:rsid wsp:val=&quot;00AD545D&quot;/&gt;&lt;wsp:rsid wsp:val=&quot;00AD598C&quot;/&gt;&lt;wsp:rsid wsp:val=&quot;00AD5A35&quot;/&gt;&lt;wsp:rsid wsp:val=&quot;00AD5F58&quot;/&gt;&lt;wsp:rsid wsp:val=&quot;00AD71A5&quot;/&gt;&lt;wsp:rsid wsp:val=&quot;00AD733A&quot;/&gt;&lt;wsp:rsid wsp:val=&quot;00AD741B&quot;/&gt;&lt;wsp:rsid wsp:val=&quot;00AE0042&quot;/&gt;&lt;wsp:rsid wsp:val=&quot;00AE0274&quot;/&gt;&lt;wsp:rsid wsp:val=&quot;00AE1403&quot;/&gt;&lt;wsp:rsid wsp:val=&quot;00AE148B&quot;/&gt;&lt;wsp:rsid wsp:val=&quot;00AE1FE0&quot;/&gt;&lt;wsp:rsid wsp:val=&quot;00AE2001&quot;/&gt;&lt;wsp:rsid wsp:val=&quot;00AE21B4&quot;/&gt;&lt;wsp:rsid wsp:val=&quot;00AE246C&quot;/&gt;&lt;wsp:rsid wsp:val=&quot;00AE2FDF&quot;/&gt;&lt;wsp:rsid wsp:val=&quot;00AE384F&quot;/&gt;&lt;wsp:rsid wsp:val=&quot;00AE3AC0&quot;/&gt;&lt;wsp:rsid wsp:val=&quot;00AE4342&quot;/&gt;&lt;wsp:rsid wsp:val=&quot;00AE465E&quot;/&gt;&lt;wsp:rsid wsp:val=&quot;00AE53E7&quot;/&gt;&lt;wsp:rsid wsp:val=&quot;00AE543D&quot;/&gt;&lt;wsp:rsid wsp:val=&quot;00AE55E8&quot;/&gt;&lt;wsp:rsid wsp:val=&quot;00AE56A1&quot;/&gt;&lt;wsp:rsid wsp:val=&quot;00AE586B&quot;/&gt;&lt;wsp:rsid wsp:val=&quot;00AE5CC7&quot;/&gt;&lt;wsp:rsid wsp:val=&quot;00AE60DD&quot;/&gt;&lt;wsp:rsid wsp:val=&quot;00AE6522&quot;/&gt;&lt;wsp:rsid wsp:val=&quot;00AE6994&quot;/&gt;&lt;wsp:rsid wsp:val=&quot;00AE7B8B&quot;/&gt;&lt;wsp:rsid wsp:val=&quot;00AE7BA7&quot;/&gt;&lt;wsp:rsid wsp:val=&quot;00AF042E&quot;/&gt;&lt;wsp:rsid wsp:val=&quot;00AF15B8&quot;/&gt;&lt;wsp:rsid wsp:val=&quot;00AF16D1&quot;/&gt;&lt;wsp:rsid wsp:val=&quot;00AF1997&quot;/&gt;&lt;wsp:rsid wsp:val=&quot;00AF33F6&quot;/&gt;&lt;wsp:rsid wsp:val=&quot;00AF405D&quot;/&gt;&lt;wsp:rsid wsp:val=&quot;00AF4C32&quot;/&gt;&lt;wsp:rsid wsp:val=&quot;00AF575F&quot;/&gt;&lt;wsp:rsid wsp:val=&quot;00AF59C5&quot;/&gt;&lt;wsp:rsid wsp:val=&quot;00AF623E&quot;/&gt;&lt;wsp:rsid wsp:val=&quot;00AF62F1&quot;/&gt;&lt;wsp:rsid wsp:val=&quot;00AF6390&quot;/&gt;&lt;wsp:rsid wsp:val=&quot;00AF764A&quot;/&gt;&lt;wsp:rsid wsp:val=&quot;00AF78F2&quot;/&gt;&lt;wsp:rsid wsp:val=&quot;00B006E8&quot;/&gt;&lt;wsp:rsid wsp:val=&quot;00B011A3&quot;/&gt;&lt;wsp:rsid wsp:val=&quot;00B01619&quot;/&gt;&lt;wsp:rsid wsp:val=&quot;00B016BF&quot;/&gt;&lt;wsp:rsid wsp:val=&quot;00B017B4&quot;/&gt;&lt;wsp:rsid wsp:val=&quot;00B01B98&quot;/&gt;&lt;wsp:rsid wsp:val=&quot;00B022FC&quot;/&gt;&lt;wsp:rsid wsp:val=&quot;00B0289D&quot;/&gt;&lt;wsp:rsid wsp:val=&quot;00B02A5B&quot;/&gt;&lt;wsp:rsid wsp:val=&quot;00B02B6D&quot;/&gt;&lt;wsp:rsid wsp:val=&quot;00B02F3E&quot;/&gt;&lt;wsp:rsid wsp:val=&quot;00B033A9&quot;/&gt;&lt;wsp:rsid wsp:val=&quot;00B03D65&quot;/&gt;&lt;wsp:rsid wsp:val=&quot;00B0469F&quot;/&gt;&lt;wsp:rsid wsp:val=&quot;00B05EB5&quot;/&gt;&lt;wsp:rsid wsp:val=&quot;00B069FC&quot;/&gt;&lt;wsp:rsid wsp:val=&quot;00B06DFC&quot;/&gt;&lt;wsp:rsid wsp:val=&quot;00B07356&quot;/&gt;&lt;wsp:rsid wsp:val=&quot;00B077C3&quot;/&gt;&lt;wsp:rsid wsp:val=&quot;00B078B3&quot;/&gt;&lt;wsp:rsid wsp:val=&quot;00B10A54&quot;/&gt;&lt;wsp:rsid wsp:val=&quot;00B113DD&quot;/&gt;&lt;wsp:rsid wsp:val=&quot;00B12315&quot;/&gt;&lt;wsp:rsid wsp:val=&quot;00B1252E&quot;/&gt;&lt;wsp:rsid wsp:val=&quot;00B1299D&quot;/&gt;&lt;wsp:rsid wsp:val=&quot;00B12E85&quot;/&gt;&lt;wsp:rsid wsp:val=&quot;00B147E7&quot;/&gt;&lt;wsp:rsid wsp:val=&quot;00B14C1A&quot;/&gt;&lt;wsp:rsid wsp:val=&quot;00B15097&quot;/&gt;&lt;wsp:rsid wsp:val=&quot;00B1521D&quot;/&gt;&lt;wsp:rsid wsp:val=&quot;00B1534F&quot;/&gt;&lt;wsp:rsid wsp:val=&quot;00B15672&quot;/&gt;&lt;wsp:rsid wsp:val=&quot;00B15B80&quot;/&gt;&lt;wsp:rsid wsp:val=&quot;00B15C89&quot;/&gt;&lt;wsp:rsid wsp:val=&quot;00B17543&quot;/&gt;&lt;wsp:rsid wsp:val=&quot;00B17D65&quot;/&gt;&lt;wsp:rsid wsp:val=&quot;00B212C9&quot;/&gt;&lt;wsp:rsid wsp:val=&quot;00B21C2E&quot;/&gt;&lt;wsp:rsid wsp:val=&quot;00B21FD6&quot;/&gt;&lt;wsp:rsid wsp:val=&quot;00B22748&quot;/&gt;&lt;wsp:rsid wsp:val=&quot;00B22E11&quot;/&gt;&lt;wsp:rsid wsp:val=&quot;00B2391B&quot;/&gt;&lt;wsp:rsid wsp:val=&quot;00B23A16&quot;/&gt;&lt;wsp:rsid wsp:val=&quot;00B247AB&quot;/&gt;&lt;wsp:rsid wsp:val=&quot;00B24CF3&quot;/&gt;&lt;wsp:rsid wsp:val=&quot;00B24F10&quot;/&gt;&lt;wsp:rsid wsp:val=&quot;00B2539D&quot;/&gt;&lt;wsp:rsid wsp:val=&quot;00B25660&quot;/&gt;&lt;wsp:rsid wsp:val=&quot;00B25AB0&quot;/&gt;&lt;wsp:rsid wsp:val=&quot;00B26183&quot;/&gt;&lt;wsp:rsid wsp:val=&quot;00B267D9&quot;/&gt;&lt;wsp:rsid wsp:val=&quot;00B27375&quot;/&gt;&lt;wsp:rsid wsp:val=&quot;00B27546&quot;/&gt;&lt;wsp:rsid wsp:val=&quot;00B27732&quot;/&gt;&lt;wsp:rsid wsp:val=&quot;00B27C76&quot;/&gt;&lt;wsp:rsid wsp:val=&quot;00B30499&quot;/&gt;&lt;wsp:rsid wsp:val=&quot;00B30AF2&quot;/&gt;&lt;wsp:rsid wsp:val=&quot;00B31D3E&quot;/&gt;&lt;wsp:rsid wsp:val=&quot;00B31DDE&quot;/&gt;&lt;wsp:rsid wsp:val=&quot;00B3250C&quot;/&gt;&lt;wsp:rsid wsp:val=&quot;00B32606&quot;/&gt;&lt;wsp:rsid wsp:val=&quot;00B3409D&quot;/&gt;&lt;wsp:rsid wsp:val=&quot;00B34B0B&quot;/&gt;&lt;wsp:rsid wsp:val=&quot;00B35590&quot;/&gt;&lt;wsp:rsid wsp:val=&quot;00B35A9B&quot;/&gt;&lt;wsp:rsid wsp:val=&quot;00B36470&quot;/&gt;&lt;wsp:rsid wsp:val=&quot;00B36478&quot;/&gt;&lt;wsp:rsid wsp:val=&quot;00B366BB&quot;/&gt;&lt;wsp:rsid wsp:val=&quot;00B36D32&quot;/&gt;&lt;wsp:rsid wsp:val=&quot;00B3705D&quot;/&gt;&lt;wsp:rsid wsp:val=&quot;00B37336&quot;/&gt;&lt;wsp:rsid wsp:val=&quot;00B40285&quot;/&gt;&lt;wsp:rsid wsp:val=&quot;00B404D4&quot;/&gt;&lt;wsp:rsid wsp:val=&quot;00B407D3&quot;/&gt;&lt;wsp:rsid wsp:val=&quot;00B40F77&quot;/&gt;&lt;wsp:rsid wsp:val=&quot;00B4131F&quot;/&gt;&lt;wsp:rsid wsp:val=&quot;00B42ABC&quot;/&gt;&lt;wsp:rsid wsp:val=&quot;00B43318&quot;/&gt;&lt;wsp:rsid wsp:val=&quot;00B43396&quot;/&gt;&lt;wsp:rsid wsp:val=&quot;00B433BF&quot;/&gt;&lt;wsp:rsid wsp:val=&quot;00B43AA1&quot;/&gt;&lt;wsp:rsid wsp:val=&quot;00B43FDF&quot;/&gt;&lt;wsp:rsid wsp:val=&quot;00B44090&quot;/&gt;&lt;wsp:rsid wsp:val=&quot;00B446C4&quot;/&gt;&lt;wsp:rsid wsp:val=&quot;00B457E7&quot;/&gt;&lt;wsp:rsid wsp:val=&quot;00B46279&quot;/&gt;&lt;wsp:rsid wsp:val=&quot;00B46634&quot;/&gt;&lt;wsp:rsid wsp:val=&quot;00B47903&quot;/&gt;&lt;wsp:rsid wsp:val=&quot;00B47967&quot;/&gt;&lt;wsp:rsid wsp:val=&quot;00B479E9&quot;/&gt;&lt;wsp:rsid wsp:val=&quot;00B508F5&quot;/&gt;&lt;wsp:rsid wsp:val=&quot;00B509C4&quot;/&gt;&lt;wsp:rsid wsp:val=&quot;00B5108A&quot;/&gt;&lt;wsp:rsid wsp:val=&quot;00B51186&quot;/&gt;&lt;wsp:rsid wsp:val=&quot;00B5171E&quot;/&gt;&lt;wsp:rsid wsp:val=&quot;00B51C31&quot;/&gt;&lt;wsp:rsid wsp:val=&quot;00B51E7B&quot;/&gt;&lt;wsp:rsid wsp:val=&quot;00B52CFB&quot;/&gt;&lt;wsp:rsid wsp:val=&quot;00B52F52&quot;/&gt;&lt;wsp:rsid wsp:val=&quot;00B539D3&quot;/&gt;&lt;wsp:rsid wsp:val=&quot;00B53B29&quot;/&gt;&lt;wsp:rsid wsp:val=&quot;00B53D45&quot;/&gt;&lt;wsp:rsid wsp:val=&quot;00B542FF&quot;/&gt;&lt;wsp:rsid wsp:val=&quot;00B548BE&quot;/&gt;&lt;wsp:rsid wsp:val=&quot;00B54FF8&quot;/&gt;&lt;wsp:rsid wsp:val=&quot;00B552C2&quot;/&gt;&lt;wsp:rsid wsp:val=&quot;00B5596B&quot;/&gt;&lt;wsp:rsid wsp:val=&quot;00B55E70&quot;/&gt;&lt;wsp:rsid wsp:val=&quot;00B563A7&quot;/&gt;&lt;wsp:rsid wsp:val=&quot;00B56D2D&quot;/&gt;&lt;wsp:rsid wsp:val=&quot;00B57477&quot;/&gt;&lt;wsp:rsid wsp:val=&quot;00B574C7&quot;/&gt;&lt;wsp:rsid wsp:val=&quot;00B57DCA&quot;/&gt;&lt;wsp:rsid wsp:val=&quot;00B61864&quot;/&gt;&lt;wsp:rsid wsp:val=&quot;00B61DE8&quot;/&gt;&lt;wsp:rsid wsp:val=&quot;00B61E3F&quot;/&gt;&lt;wsp:rsid wsp:val=&quot;00B624E5&quot;/&gt;&lt;wsp:rsid wsp:val=&quot;00B62808&quot;/&gt;&lt;wsp:rsid wsp:val=&quot;00B632AA&quot;/&gt;&lt;wsp:rsid wsp:val=&quot;00B6386D&quot;/&gt;&lt;wsp:rsid wsp:val=&quot;00B639B9&quot;/&gt;&lt;wsp:rsid wsp:val=&quot;00B63AE0&quot;/&gt;&lt;wsp:rsid wsp:val=&quot;00B63BBD&quot;/&gt;&lt;wsp:rsid wsp:val=&quot;00B63DB5&quot;/&gt;&lt;wsp:rsid wsp:val=&quot;00B641A9&quot;/&gt;&lt;wsp:rsid wsp:val=&quot;00B641F9&quot;/&gt;&lt;wsp:rsid wsp:val=&quot;00B65939&quot;/&gt;&lt;wsp:rsid wsp:val=&quot;00B65C44&quot;/&gt;&lt;wsp:rsid wsp:val=&quot;00B65E98&quot;/&gt;&lt;wsp:rsid wsp:val=&quot;00B667E9&quot;/&gt;&lt;wsp:rsid wsp:val=&quot;00B66C42&quot;/&gt;&lt;wsp:rsid wsp:val=&quot;00B67293&quot;/&gt;&lt;wsp:rsid wsp:val=&quot;00B67429&quot;/&gt;&lt;wsp:rsid wsp:val=&quot;00B67CD3&quot;/&gt;&lt;wsp:rsid wsp:val=&quot;00B67FAC&quot;/&gt;&lt;wsp:rsid wsp:val=&quot;00B700D1&quot;/&gt;&lt;wsp:rsid wsp:val=&quot;00B705A0&quot;/&gt;&lt;wsp:rsid wsp:val=&quot;00B70610&quot;/&gt;&lt;wsp:rsid wsp:val=&quot;00B70C23&quot;/&gt;&lt;wsp:rsid wsp:val=&quot;00B70E24&quot;/&gt;&lt;wsp:rsid wsp:val=&quot;00B719B9&quot;/&gt;&lt;wsp:rsid wsp:val=&quot;00B71D92&quot;/&gt;&lt;wsp:rsid wsp:val=&quot;00B72202&quot;/&gt;&lt;wsp:rsid wsp:val=&quot;00B731F0&quot;/&gt;&lt;wsp:rsid wsp:val=&quot;00B73629&quot;/&gt;&lt;wsp:rsid wsp:val=&quot;00B736B5&quot;/&gt;&lt;wsp:rsid wsp:val=&quot;00B755C4&quot;/&gt;&lt;wsp:rsid wsp:val=&quot;00B755E5&quot;/&gt;&lt;wsp:rsid wsp:val=&quot;00B7595E&quot;/&gt;&lt;wsp:rsid wsp:val=&quot;00B75A21&quot;/&gt;&lt;wsp:rsid wsp:val=&quot;00B76977&quot;/&gt;&lt;wsp:rsid wsp:val=&quot;00B7718E&quot;/&gt;&lt;wsp:rsid wsp:val=&quot;00B779E6&quot;/&gt;&lt;wsp:rsid wsp:val=&quot;00B77B9A&quot;/&gt;&lt;wsp:rsid wsp:val=&quot;00B8008E&quot;/&gt;&lt;wsp:rsid wsp:val=&quot;00B808E2&quot;/&gt;&lt;wsp:rsid wsp:val=&quot;00B80AAC&quot;/&gt;&lt;wsp:rsid wsp:val=&quot;00B80E17&quot;/&gt;&lt;wsp:rsid wsp:val=&quot;00B815C2&quot;/&gt;&lt;wsp:rsid wsp:val=&quot;00B81812&quot;/&gt;&lt;wsp:rsid wsp:val=&quot;00B81B31&quot;/&gt;&lt;wsp:rsid wsp:val=&quot;00B81BE0&quot;/&gt;&lt;wsp:rsid wsp:val=&quot;00B81F1C&quot;/&gt;&lt;wsp:rsid wsp:val=&quot;00B8365A&quot;/&gt;&lt;wsp:rsid wsp:val=&quot;00B8369D&quot;/&gt;&lt;wsp:rsid wsp:val=&quot;00B83D5E&quot;/&gt;&lt;wsp:rsid wsp:val=&quot;00B840D4&quot;/&gt;&lt;wsp:rsid wsp:val=&quot;00B843B5&quot;/&gt;&lt;wsp:rsid wsp:val=&quot;00B85466&quot;/&gt;&lt;wsp:rsid wsp:val=&quot;00B8582F&quot;/&gt;&lt;wsp:rsid wsp:val=&quot;00B868B2&quot;/&gt;&lt;wsp:rsid wsp:val=&quot;00B87285&quot;/&gt;&lt;wsp:rsid wsp:val=&quot;00B872ED&quot;/&gt;&lt;wsp:rsid wsp:val=&quot;00B875BA&quot;/&gt;&lt;wsp:rsid wsp:val=&quot;00B8794B&quot;/&gt;&lt;wsp:rsid wsp:val=&quot;00B87ABC&quot;/&gt;&lt;wsp:rsid wsp:val=&quot;00B87FBC&quot;/&gt;&lt;wsp:rsid wsp:val=&quot;00B92DA1&quot;/&gt;&lt;wsp:rsid wsp:val=&quot;00B92F24&quot;/&gt;&lt;wsp:rsid wsp:val=&quot;00B93401&quot;/&gt;&lt;wsp:rsid wsp:val=&quot;00B9511E&quot;/&gt;&lt;wsp:rsid wsp:val=&quot;00B95AAE&quot;/&gt;&lt;wsp:rsid wsp:val=&quot;00B95C96&quot;/&gt;&lt;wsp:rsid wsp:val=&quot;00B95EF4&quot;/&gt;&lt;wsp:rsid wsp:val=&quot;00B9648B&quot;/&gt;&lt;wsp:rsid wsp:val=&quot;00B964A1&quot;/&gt;&lt;wsp:rsid wsp:val=&quot;00B96935&quot;/&gt;&lt;wsp:rsid wsp:val=&quot;00B96AC8&quot;/&gt;&lt;wsp:rsid wsp:val=&quot;00B96AF1&quot;/&gt;&lt;wsp:rsid wsp:val=&quot;00B96C9F&quot;/&gt;&lt;wsp:rsid wsp:val=&quot;00B97164&quot;/&gt;&lt;wsp:rsid wsp:val=&quot;00B97FB7&quot;/&gt;&lt;wsp:rsid wsp:val=&quot;00BA0D99&quot;/&gt;&lt;wsp:rsid wsp:val=&quot;00BA10EB&quot;/&gt;&lt;wsp:rsid wsp:val=&quot;00BA16E0&quot;/&gt;&lt;wsp:rsid wsp:val=&quot;00BA297B&quot;/&gt;&lt;wsp:rsid wsp:val=&quot;00BA29FD&quot;/&gt;&lt;wsp:rsid wsp:val=&quot;00BA3A00&quot;/&gt;&lt;wsp:rsid wsp:val=&quot;00BA3FB3&quot;/&gt;&lt;wsp:rsid wsp:val=&quot;00BA4C82&quot;/&gt;&lt;wsp:rsid wsp:val=&quot;00BA50B6&quot;/&gt;&lt;wsp:rsid wsp:val=&quot;00BA5BA1&quot;/&gt;&lt;wsp:rsid wsp:val=&quot;00BA5CED&quot;/&gt;&lt;wsp:rsid wsp:val=&quot;00BA5D40&quot;/&gt;&lt;wsp:rsid wsp:val=&quot;00BA651E&quot;/&gt;&lt;wsp:rsid wsp:val=&quot;00BA6530&quot;/&gt;&lt;wsp:rsid wsp:val=&quot;00BA66E8&quot;/&gt;&lt;wsp:rsid wsp:val=&quot;00BA74E8&quot;/&gt;&lt;wsp:rsid wsp:val=&quot;00BA7FC8&quot;/&gt;&lt;wsp:rsid wsp:val=&quot;00BB0269&quot;/&gt;&lt;wsp:rsid wsp:val=&quot;00BB02B3&quot;/&gt;&lt;wsp:rsid wsp:val=&quot;00BB03B0&quot;/&gt;&lt;wsp:rsid wsp:val=&quot;00BB0836&quot;/&gt;&lt;wsp:rsid wsp:val=&quot;00BB0D41&quot;/&gt;&lt;wsp:rsid wsp:val=&quot;00BB15B7&quot;/&gt;&lt;wsp:rsid wsp:val=&quot;00BB1994&quot;/&gt;&lt;wsp:rsid wsp:val=&quot;00BB1DDD&quot;/&gt;&lt;wsp:rsid wsp:val=&quot;00BB2ED8&quot;/&gt;&lt;wsp:rsid wsp:val=&quot;00BB301D&quot;/&gt;&lt;wsp:rsid wsp:val=&quot;00BB3B54&quot;/&gt;&lt;wsp:rsid wsp:val=&quot;00BB3D7A&quot;/&gt;&lt;wsp:rsid wsp:val=&quot;00BB4873&quot;/&gt;&lt;wsp:rsid wsp:val=&quot;00BB512A&quot;/&gt;&lt;wsp:rsid wsp:val=&quot;00BB5C88&quot;/&gt;&lt;wsp:rsid wsp:val=&quot;00BB6E82&quot;/&gt;&lt;wsp:rsid wsp:val=&quot;00BB7070&quot;/&gt;&lt;wsp:rsid wsp:val=&quot;00BB72DF&quot;/&gt;&lt;wsp:rsid wsp:val=&quot;00BC0478&quot;/&gt;&lt;wsp:rsid wsp:val=&quot;00BC0A1E&quot;/&gt;&lt;wsp:rsid wsp:val=&quot;00BC0B8F&quot;/&gt;&lt;wsp:rsid wsp:val=&quot;00BC13AE&quot;/&gt;&lt;wsp:rsid wsp:val=&quot;00BC1786&quot;/&gt;&lt;wsp:rsid wsp:val=&quot;00BC17A0&quot;/&gt;&lt;wsp:rsid wsp:val=&quot;00BC1D8A&quot;/&gt;&lt;wsp:rsid wsp:val=&quot;00BC31B8&quot;/&gt;&lt;wsp:rsid wsp:val=&quot;00BC35AF&quot;/&gt;&lt;wsp:rsid wsp:val=&quot;00BC3627&quot;/&gt;&lt;wsp:rsid wsp:val=&quot;00BC3A2F&quot;/&gt;&lt;wsp:rsid wsp:val=&quot;00BC522D&quot;/&gt;&lt;wsp:rsid wsp:val=&quot;00BC57F9&quot;/&gt;&lt;wsp:rsid wsp:val=&quot;00BC5FAB&quot;/&gt;&lt;wsp:rsid wsp:val=&quot;00BC62B8&quot;/&gt;&lt;wsp:rsid wsp:val=&quot;00BC6913&quot;/&gt;&lt;wsp:rsid wsp:val=&quot;00BC6C53&quot;/&gt;&lt;wsp:rsid wsp:val=&quot;00BC73AE&quot;/&gt;&lt;wsp:rsid wsp:val=&quot;00BC77E1&quot;/&gt;&lt;wsp:rsid wsp:val=&quot;00BD0132&quot;/&gt;&lt;wsp:rsid wsp:val=&quot;00BD0D89&quot;/&gt;&lt;wsp:rsid wsp:val=&quot;00BD0D8A&quot;/&gt;&lt;wsp:rsid wsp:val=&quot;00BD1403&quot;/&gt;&lt;wsp:rsid wsp:val=&quot;00BD1B0C&quot;/&gt;&lt;wsp:rsid wsp:val=&quot;00BD2253&quot;/&gt;&lt;wsp:rsid wsp:val=&quot;00BD260E&quot;/&gt;&lt;wsp:rsid wsp:val=&quot;00BD30CB&quot;/&gt;&lt;wsp:rsid wsp:val=&quot;00BD3428&quot;/&gt;&lt;wsp:rsid wsp:val=&quot;00BD3C7F&quot;/&gt;&lt;wsp:rsid wsp:val=&quot;00BD4455&quot;/&gt;&lt;wsp:rsid wsp:val=&quot;00BD44D7&quot;/&gt;&lt;wsp:rsid wsp:val=&quot;00BD4DB1&quot;/&gt;&lt;wsp:rsid wsp:val=&quot;00BD5177&quot;/&gt;&lt;wsp:rsid wsp:val=&quot;00BD5252&quot;/&gt;&lt;wsp:rsid wsp:val=&quot;00BD603D&quot;/&gt;&lt;wsp:rsid wsp:val=&quot;00BD604C&quot;/&gt;&lt;wsp:rsid wsp:val=&quot;00BD67E5&quot;/&gt;&lt;wsp:rsid wsp:val=&quot;00BD6CBF&quot;/&gt;&lt;wsp:rsid wsp:val=&quot;00BD7578&quot;/&gt;&lt;wsp:rsid wsp:val=&quot;00BD7659&quot;/&gt;&lt;wsp:rsid wsp:val=&quot;00BD77CE&quot;/&gt;&lt;wsp:rsid wsp:val=&quot;00BD7AA0&quot;/&gt;&lt;wsp:rsid wsp:val=&quot;00BD7BF0&quot;/&gt;&lt;wsp:rsid wsp:val=&quot;00BD7CE1&quot;/&gt;&lt;wsp:rsid wsp:val=&quot;00BE0299&quot;/&gt;&lt;wsp:rsid wsp:val=&quot;00BE0ECA&quot;/&gt;&lt;wsp:rsid wsp:val=&quot;00BE14D7&quot;/&gt;&lt;wsp:rsid wsp:val=&quot;00BE15C1&quot;/&gt;&lt;wsp:rsid wsp:val=&quot;00BE1F40&quot;/&gt;&lt;wsp:rsid wsp:val=&quot;00BE2770&quot;/&gt;&lt;wsp:rsid wsp:val=&quot;00BE2CEF&quot;/&gt;&lt;wsp:rsid wsp:val=&quot;00BE38BD&quot;/&gt;&lt;wsp:rsid wsp:val=&quot;00BE3A18&quot;/&gt;&lt;wsp:rsid wsp:val=&quot;00BE3CC2&quot;/&gt;&lt;wsp:rsid wsp:val=&quot;00BE4389&quot;/&gt;&lt;wsp:rsid wsp:val=&quot;00BE45D1&quot;/&gt;&lt;wsp:rsid wsp:val=&quot;00BE4817&quot;/&gt;&lt;wsp:rsid wsp:val=&quot;00BE54CA&quot;/&gt;&lt;wsp:rsid wsp:val=&quot;00BE5D4C&quot;/&gt;&lt;wsp:rsid wsp:val=&quot;00BE610A&quot;/&gt;&lt;wsp:rsid wsp:val=&quot;00BE6124&quot;/&gt;&lt;wsp:rsid wsp:val=&quot;00BE68FA&quot;/&gt;&lt;wsp:rsid wsp:val=&quot;00BE69F5&quot;/&gt;&lt;wsp:rsid wsp:val=&quot;00BE6BA3&quot;/&gt;&lt;wsp:rsid wsp:val=&quot;00BE6C82&quot;/&gt;&lt;wsp:rsid wsp:val=&quot;00BF038F&quot;/&gt;&lt;wsp:rsid wsp:val=&quot;00BF11D8&quot;/&gt;&lt;wsp:rsid wsp:val=&quot;00BF12B9&quot;/&gt;&lt;wsp:rsid wsp:val=&quot;00BF16CC&quot;/&gt;&lt;wsp:rsid wsp:val=&quot;00BF1ED8&quot;/&gt;&lt;wsp:rsid wsp:val=&quot;00BF272D&quot;/&gt;&lt;wsp:rsid wsp:val=&quot;00BF294B&quot;/&gt;&lt;wsp:rsid wsp:val=&quot;00BF2B41&quot;/&gt;&lt;wsp:rsid wsp:val=&quot;00BF2D38&quot;/&gt;&lt;wsp:rsid wsp:val=&quot;00BF2DF0&quot;/&gt;&lt;wsp:rsid wsp:val=&quot;00BF400D&quot;/&gt;&lt;wsp:rsid wsp:val=&quot;00BF4078&quot;/&gt;&lt;wsp:rsid wsp:val=&quot;00BF4898&quot;/&gt;&lt;wsp:rsid wsp:val=&quot;00BF4BDA&quot;/&gt;&lt;wsp:rsid wsp:val=&quot;00BF53B1&quot;/&gt;&lt;wsp:rsid wsp:val=&quot;00BF5F10&quot;/&gt;&lt;wsp:rsid wsp:val=&quot;00BF611E&quot;/&gt;&lt;wsp:rsid wsp:val=&quot;00BF64D6&quot;/&gt;&lt;wsp:rsid wsp:val=&quot;00BF70A6&quot;/&gt;&lt;wsp:rsid wsp:val=&quot;00BF72EE&quot;/&gt;&lt;wsp:rsid wsp:val=&quot;00BF7B4F&quot;/&gt;&lt;wsp:rsid wsp:val=&quot;00C007E0&quot;/&gt;&lt;wsp:rsid wsp:val=&quot;00C0089E&quot;/&gt;&lt;wsp:rsid wsp:val=&quot;00C00C77&quot;/&gt;&lt;wsp:rsid wsp:val=&quot;00C012A1&quot;/&gt;&lt;wsp:rsid wsp:val=&quot;00C01EC8&quot;/&gt;&lt;wsp:rsid wsp:val=&quot;00C02174&quot;/&gt;&lt;wsp:rsid wsp:val=&quot;00C02269&quot;/&gt;&lt;wsp:rsid wsp:val=&quot;00C0244E&quot;/&gt;&lt;wsp:rsid wsp:val=&quot;00C0252C&quot;/&gt;&lt;wsp:rsid wsp:val=&quot;00C029D5&quot;/&gt;&lt;wsp:rsid wsp:val=&quot;00C02EE2&quot;/&gt;&lt;wsp:rsid wsp:val=&quot;00C03297&quot;/&gt;&lt;wsp:rsid wsp:val=&quot;00C03779&quot;/&gt;&lt;wsp:rsid wsp:val=&quot;00C037A3&quot;/&gt;&lt;wsp:rsid wsp:val=&quot;00C03875&quot;/&gt;&lt;wsp:rsid wsp:val=&quot;00C03FF8&quot;/&gt;&lt;wsp:rsid wsp:val=&quot;00C04089&quot;/&gt;&lt;wsp:rsid wsp:val=&quot;00C04286&quot;/&gt;&lt;wsp:rsid wsp:val=&quot;00C04AE5&quot;/&gt;&lt;wsp:rsid wsp:val=&quot;00C05EBF&quot;/&gt;&lt;wsp:rsid wsp:val=&quot;00C0632B&quot;/&gt;&lt;wsp:rsid wsp:val=&quot;00C072B1&quot;/&gt;&lt;wsp:rsid wsp:val=&quot;00C07357&quot;/&gt;&lt;wsp:rsid wsp:val=&quot;00C0752F&quot;/&gt;&lt;wsp:rsid wsp:val=&quot;00C079F7&quot;/&gt;&lt;wsp:rsid wsp:val=&quot;00C10C50&quot;/&gt;&lt;wsp:rsid wsp:val=&quot;00C117BE&quot;/&gt;&lt;wsp:rsid wsp:val=&quot;00C11FDB&quot;/&gt;&lt;wsp:rsid wsp:val=&quot;00C12397&quot;/&gt;&lt;wsp:rsid wsp:val=&quot;00C126B6&quot;/&gt;&lt;wsp:rsid wsp:val=&quot;00C1369E&quot;/&gt;&lt;wsp:rsid wsp:val=&quot;00C14CAB&quot;/&gt;&lt;wsp:rsid wsp:val=&quot;00C1526D&quot;/&gt;&lt;wsp:rsid wsp:val=&quot;00C156E3&quot;/&gt;&lt;wsp:rsid wsp:val=&quot;00C15AA3&quot;/&gt;&lt;wsp:rsid wsp:val=&quot;00C15B3E&quot;/&gt;&lt;wsp:rsid wsp:val=&quot;00C16B50&quot;/&gt;&lt;wsp:rsid wsp:val=&quot;00C16E74&quot;/&gt;&lt;wsp:rsid wsp:val=&quot;00C172C3&quot;/&gt;&lt;wsp:rsid wsp:val=&quot;00C17311&quot;/&gt;&lt;wsp:rsid wsp:val=&quot;00C173BD&quot;/&gt;&lt;wsp:rsid wsp:val=&quot;00C17596&quot;/&gt;&lt;wsp:rsid wsp:val=&quot;00C17FD4&quot;/&gt;&lt;wsp:rsid wsp:val=&quot;00C204CF&quot;/&gt;&lt;wsp:rsid wsp:val=&quot;00C20B7F&quot;/&gt;&lt;wsp:rsid wsp:val=&quot;00C2105A&quot;/&gt;&lt;wsp:rsid wsp:val=&quot;00C21185&quot;/&gt;&lt;wsp:rsid wsp:val=&quot;00C214D0&quot;/&gt;&lt;wsp:rsid wsp:val=&quot;00C22106&quot;/&gt;&lt;wsp:rsid wsp:val=&quot;00C22122&quot;/&gt;&lt;wsp:rsid wsp:val=&quot;00C226A0&quot;/&gt;&lt;wsp:rsid wsp:val=&quot;00C22D21&quot;/&gt;&lt;wsp:rsid wsp:val=&quot;00C22E03&quot;/&gt;&lt;wsp:rsid wsp:val=&quot;00C23041&quot;/&gt;&lt;wsp:rsid wsp:val=&quot;00C238F9&quot;/&gt;&lt;wsp:rsid wsp:val=&quot;00C23CE2&quot;/&gt;&lt;wsp:rsid wsp:val=&quot;00C244C9&quot;/&gt;&lt;wsp:rsid wsp:val=&quot;00C24667&quot;/&gt;&lt;wsp:rsid wsp:val=&quot;00C24DEA&quot;/&gt;&lt;wsp:rsid wsp:val=&quot;00C25517&quot;/&gt;&lt;wsp:rsid wsp:val=&quot;00C259D5&quot;/&gt;&lt;wsp:rsid wsp:val=&quot;00C26576&quot;/&gt;&lt;wsp:rsid wsp:val=&quot;00C27331&quot;/&gt;&lt;wsp:rsid wsp:val=&quot;00C27766&quot;/&gt;&lt;wsp:rsid wsp:val=&quot;00C27D7B&quot;/&gt;&lt;wsp:rsid wsp:val=&quot;00C3004C&quot;/&gt;&lt;wsp:rsid wsp:val=&quot;00C30246&quot;/&gt;&lt;wsp:rsid wsp:val=&quot;00C30734&quot;/&gt;&lt;wsp:rsid wsp:val=&quot;00C30849&quot;/&gt;&lt;wsp:rsid wsp:val=&quot;00C31C91&quot;/&gt;&lt;wsp:rsid wsp:val=&quot;00C31CA2&quot;/&gt;&lt;wsp:rsid wsp:val=&quot;00C329C7&quot;/&gt;&lt;wsp:rsid wsp:val=&quot;00C33131&quot;/&gt;&lt;wsp:rsid wsp:val=&quot;00C331C3&quot;/&gt;&lt;wsp:rsid wsp:val=&quot;00C3370B&quot;/&gt;&lt;wsp:rsid wsp:val=&quot;00C3384E&quot;/&gt;&lt;wsp:rsid wsp:val=&quot;00C33CAF&quot;/&gt;&lt;wsp:rsid wsp:val=&quot;00C34E7E&quot;/&gt;&lt;wsp:rsid wsp:val=&quot;00C350BC&quot;/&gt;&lt;wsp:rsid wsp:val=&quot;00C35693&quot;/&gt;&lt;wsp:rsid wsp:val=&quot;00C366CB&quot;/&gt;&lt;wsp:rsid wsp:val=&quot;00C366FB&quot;/&gt;&lt;wsp:rsid wsp:val=&quot;00C367A5&quot;/&gt;&lt;wsp:rsid wsp:val=&quot;00C367A9&quot;/&gt;&lt;wsp:rsid wsp:val=&quot;00C36A86&quot;/&gt;&lt;wsp:rsid wsp:val=&quot;00C415D1&quot;/&gt;&lt;wsp:rsid wsp:val=&quot;00C4192A&quot;/&gt;&lt;wsp:rsid wsp:val=&quot;00C41A7C&quot;/&gt;&lt;wsp:rsid wsp:val=&quot;00C41CA6&quot;/&gt;&lt;wsp:rsid wsp:val=&quot;00C421E8&quot;/&gt;&lt;wsp:rsid wsp:val=&quot;00C42310&quot;/&gt;&lt;wsp:rsid wsp:val=&quot;00C4252E&quot;/&gt;&lt;wsp:rsid wsp:val=&quot;00C42733&quot;/&gt;&lt;wsp:rsid wsp:val=&quot;00C42C0E&quot;/&gt;&lt;wsp:rsid wsp:val=&quot;00C42D35&quot;/&gt;&lt;wsp:rsid wsp:val=&quot;00C435AB&quot;/&gt;&lt;wsp:rsid wsp:val=&quot;00C44B7B&quot;/&gt;&lt;wsp:rsid wsp:val=&quot;00C46C14&quot;/&gt;&lt;wsp:rsid wsp:val=&quot;00C47167&quot;/&gt;&lt;wsp:rsid wsp:val=&quot;00C476B3&quot;/&gt;&lt;wsp:rsid wsp:val=&quot;00C503C3&quot;/&gt;&lt;wsp:rsid wsp:val=&quot;00C50565&quot;/&gt;&lt;wsp:rsid wsp:val=&quot;00C51EE3&quot;/&gt;&lt;wsp:rsid wsp:val=&quot;00C52401&quot;/&gt;&lt;wsp:rsid wsp:val=&quot;00C525A0&quot;/&gt;&lt;wsp:rsid wsp:val=&quot;00C52BFD&quot;/&gt;&lt;wsp:rsid wsp:val=&quot;00C53EDE&quot;/&gt;&lt;wsp:rsid wsp:val=&quot;00C53FD6&quot;/&gt;&lt;wsp:rsid wsp:val=&quot;00C54719&quot;/&gt;&lt;wsp:rsid wsp:val=&quot;00C54C1F&quot;/&gt;&lt;wsp:rsid wsp:val=&quot;00C552C3&quot;/&gt;&lt;wsp:rsid wsp:val=&quot;00C5539C&quot;/&gt;&lt;wsp:rsid wsp:val=&quot;00C555A3&quot;/&gt;&lt;wsp:rsid wsp:val=&quot;00C559EF&quot;/&gt;&lt;wsp:rsid wsp:val=&quot;00C56202&quot;/&gt;&lt;wsp:rsid wsp:val=&quot;00C5633C&quot;/&gt;&lt;wsp:rsid wsp:val=&quot;00C5634A&quot;/&gt;&lt;wsp:rsid wsp:val=&quot;00C563DE&quot;/&gt;&lt;wsp:rsid wsp:val=&quot;00C567B5&quot;/&gt;&lt;wsp:rsid wsp:val=&quot;00C56CCB&quot;/&gt;&lt;wsp:rsid wsp:val=&quot;00C56F4F&quot;/&gt;&lt;wsp:rsid wsp:val=&quot;00C57889&quot;/&gt;&lt;wsp:rsid wsp:val=&quot;00C578DB&quot;/&gt;&lt;wsp:rsid wsp:val=&quot;00C57DF4&quot;/&gt;&lt;wsp:rsid wsp:val=&quot;00C60479&quot;/&gt;&lt;wsp:rsid wsp:val=&quot;00C61071&quot;/&gt;&lt;wsp:rsid wsp:val=&quot;00C61901&quot;/&gt;&lt;wsp:rsid wsp:val=&quot;00C619C4&quot;/&gt;&lt;wsp:rsid wsp:val=&quot;00C61A4C&quot;/&gt;&lt;wsp:rsid wsp:val=&quot;00C6200C&quot;/&gt;&lt;wsp:rsid wsp:val=&quot;00C62A19&quot;/&gt;&lt;wsp:rsid wsp:val=&quot;00C62BF3&quot;/&gt;&lt;wsp:rsid wsp:val=&quot;00C62D5B&quot;/&gt;&lt;wsp:rsid wsp:val=&quot;00C63002&quot;/&gt;&lt;wsp:rsid wsp:val=&quot;00C633AA&quot;/&gt;&lt;wsp:rsid wsp:val=&quot;00C6348C&quot;/&gt;&lt;wsp:rsid wsp:val=&quot;00C638AE&quot;/&gt;&lt;wsp:rsid wsp:val=&quot;00C63C2C&quot;/&gt;&lt;wsp:rsid wsp:val=&quot;00C64E91&quot;/&gt;&lt;wsp:rsid wsp:val=&quot;00C658AB&quot;/&gt;&lt;wsp:rsid wsp:val=&quot;00C66029&quot;/&gt;&lt;wsp:rsid wsp:val=&quot;00C663BF&quot;/&gt;&lt;wsp:rsid wsp:val=&quot;00C66893&quot;/&gt;&lt;wsp:rsid wsp:val=&quot;00C67020&quot;/&gt;&lt;wsp:rsid wsp:val=&quot;00C678AE&quot;/&gt;&lt;wsp:rsid wsp:val=&quot;00C67EFD&quot;/&gt;&lt;wsp:rsid wsp:val=&quot;00C71631&quot;/&gt;&lt;wsp:rsid wsp:val=&quot;00C7172B&quot;/&gt;&lt;wsp:rsid wsp:val=&quot;00C71906&quot;/&gt;&lt;wsp:rsid wsp:val=&quot;00C724E8&quot;/&gt;&lt;wsp:rsid wsp:val=&quot;00C7301F&quot;/&gt;&lt;wsp:rsid wsp:val=&quot;00C749F2&quot;/&gt;&lt;wsp:rsid wsp:val=&quot;00C75487&quot;/&gt;&lt;wsp:rsid wsp:val=&quot;00C75861&quot;/&gt;&lt;wsp:rsid wsp:val=&quot;00C75A33&quot;/&gt;&lt;wsp:rsid wsp:val=&quot;00C75FC0&quot;/&gt;&lt;wsp:rsid wsp:val=&quot;00C77CA7&quot;/&gt;&lt;wsp:rsid wsp:val=&quot;00C77F58&quot;/&gt;&lt;wsp:rsid wsp:val=&quot;00C80BF5&quot;/&gt;&lt;wsp:rsid wsp:val=&quot;00C81439&quot;/&gt;&lt;wsp:rsid wsp:val=&quot;00C816E3&quot;/&gt;&lt;wsp:rsid wsp:val=&quot;00C819B6&quot;/&gt;&lt;wsp:rsid wsp:val=&quot;00C81BEB&quot;/&gt;&lt;wsp:rsid wsp:val=&quot;00C81DB4&quot;/&gt;&lt;wsp:rsid wsp:val=&quot;00C82753&quot;/&gt;&lt;wsp:rsid wsp:val=&quot;00C828C5&quot;/&gt;&lt;wsp:rsid wsp:val=&quot;00C8323A&quot;/&gt;&lt;wsp:rsid wsp:val=&quot;00C83D75&quot;/&gt;&lt;wsp:rsid wsp:val=&quot;00C83E5E&quot;/&gt;&lt;wsp:rsid wsp:val=&quot;00C84073&quot;/&gt;&lt;wsp:rsid wsp:val=&quot;00C8585D&quot;/&gt;&lt;wsp:rsid wsp:val=&quot;00C85EC0&quot;/&gt;&lt;wsp:rsid wsp:val=&quot;00C86893&quot;/&gt;&lt;wsp:rsid wsp:val=&quot;00C86DA3&quot;/&gt;&lt;wsp:rsid wsp:val=&quot;00C876D8&quot;/&gt;&lt;wsp:rsid wsp:val=&quot;00C905D6&quot;/&gt;&lt;wsp:rsid wsp:val=&quot;00C90955&quot;/&gt;&lt;wsp:rsid wsp:val=&quot;00C913AC&quot;/&gt;&lt;wsp:rsid wsp:val=&quot;00C914E8&quot;/&gt;&lt;wsp:rsid wsp:val=&quot;00C92037&quot;/&gt;&lt;wsp:rsid wsp:val=&quot;00C92255&quot;/&gt;&lt;wsp:rsid wsp:val=&quot;00C926C3&quot;/&gt;&lt;wsp:rsid wsp:val=&quot;00C93A2E&quot;/&gt;&lt;wsp:rsid wsp:val=&quot;00C940AC&quot;/&gt;&lt;wsp:rsid wsp:val=&quot;00C94DB9&quot;/&gt;&lt;wsp:rsid wsp:val=&quot;00C96004&quot;/&gt;&lt;wsp:rsid wsp:val=&quot;00C97426&quot;/&gt;&lt;wsp:rsid wsp:val=&quot;00CA055C&quot;/&gt;&lt;wsp:rsid wsp:val=&quot;00CA0F79&quot;/&gt;&lt;wsp:rsid wsp:val=&quot;00CA179C&quot;/&gt;&lt;wsp:rsid wsp:val=&quot;00CA21D4&quot;/&gt;&lt;wsp:rsid wsp:val=&quot;00CA2256&quot;/&gt;&lt;wsp:rsid wsp:val=&quot;00CA3892&quot;/&gt;&lt;wsp:rsid wsp:val=&quot;00CA43C5&quot;/&gt;&lt;wsp:rsid wsp:val=&quot;00CA43CA&quot;/&gt;&lt;wsp:rsid wsp:val=&quot;00CA4883&quot;/&gt;&lt;wsp:rsid wsp:val=&quot;00CA4E1C&quot;/&gt;&lt;wsp:rsid wsp:val=&quot;00CA4FC2&quot;/&gt;&lt;wsp:rsid wsp:val=&quot;00CA531A&quot;/&gt;&lt;wsp:rsid wsp:val=&quot;00CA54D4&quot;/&gt;&lt;wsp:rsid wsp:val=&quot;00CA5858&quot;/&gt;&lt;wsp:rsid wsp:val=&quot;00CA585F&quot;/&gt;&lt;wsp:rsid wsp:val=&quot;00CA6ADC&quot;/&gt;&lt;wsp:rsid wsp:val=&quot;00CA6EF6&quot;/&gt;&lt;wsp:rsid wsp:val=&quot;00CA752A&quot;/&gt;&lt;wsp:rsid wsp:val=&quot;00CB0054&quot;/&gt;&lt;wsp:rsid wsp:val=&quot;00CB0613&quot;/&gt;&lt;wsp:rsid wsp:val=&quot;00CB071C&quot;/&gt;&lt;wsp:rsid wsp:val=&quot;00CB0E4E&quot;/&gt;&lt;wsp:rsid wsp:val=&quot;00CB0F05&quot;/&gt;&lt;wsp:rsid wsp:val=&quot;00CB1A3A&quot;/&gt;&lt;wsp:rsid wsp:val=&quot;00CB1FB8&quot;/&gt;&lt;wsp:rsid wsp:val=&quot;00CB2A99&quot;/&gt;&lt;wsp:rsid wsp:val=&quot;00CB40DB&quot;/&gt;&lt;wsp:rsid wsp:val=&quot;00CB41FF&quot;/&gt;&lt;wsp:rsid wsp:val=&quot;00CB42D0&quot;/&gt;&lt;wsp:rsid wsp:val=&quot;00CB43C5&quot;/&gt;&lt;wsp:rsid wsp:val=&quot;00CB46A3&quot;/&gt;&lt;wsp:rsid wsp:val=&quot;00CB530F&quot;/&gt;&lt;wsp:rsid wsp:val=&quot;00CB5E3E&quot;/&gt;&lt;wsp:rsid wsp:val=&quot;00CB6FD4&quot;/&gt;&lt;wsp:rsid wsp:val=&quot;00CB7F96&quot;/&gt;&lt;wsp:rsid wsp:val=&quot;00CC0A30&quot;/&gt;&lt;wsp:rsid wsp:val=&quot;00CC1E9E&quot;/&gt;&lt;wsp:rsid wsp:val=&quot;00CC212F&quot;/&gt;&lt;wsp:rsid wsp:val=&quot;00CC2827&quot;/&gt;&lt;wsp:rsid wsp:val=&quot;00CC2CC2&quot;/&gt;&lt;wsp:rsid wsp:val=&quot;00CC2F3F&quot;/&gt;&lt;wsp:rsid wsp:val=&quot;00CC3E48&quot;/&gt;&lt;wsp:rsid wsp:val=&quot;00CC3F96&quot;/&gt;&lt;wsp:rsid wsp:val=&quot;00CC4213&quot;/&gt;&lt;wsp:rsid wsp:val=&quot;00CC4658&quot;/&gt;&lt;wsp:rsid wsp:val=&quot;00CC4AAF&quot;/&gt;&lt;wsp:rsid wsp:val=&quot;00CC4DAA&quot;/&gt;&lt;wsp:rsid wsp:val=&quot;00CC601C&quot;/&gt;&lt;wsp:rsid wsp:val=&quot;00CC61E2&quot;/&gt;&lt;wsp:rsid wsp:val=&quot;00CC6924&quot;/&gt;&lt;wsp:rsid wsp:val=&quot;00CC6AB0&quot;/&gt;&lt;wsp:rsid wsp:val=&quot;00CC766A&quot;/&gt;&lt;wsp:rsid wsp:val=&quot;00CD037D&quot;/&gt;&lt;wsp:rsid wsp:val=&quot;00CD0445&quot;/&gt;&lt;wsp:rsid wsp:val=&quot;00CD060E&quot;/&gt;&lt;wsp:rsid wsp:val=&quot;00CD085D&quot;/&gt;&lt;wsp:rsid wsp:val=&quot;00CD1052&quot;/&gt;&lt;wsp:rsid wsp:val=&quot;00CD107C&quot;/&gt;&lt;wsp:rsid wsp:val=&quot;00CD10D5&quot;/&gt;&lt;wsp:rsid wsp:val=&quot;00CD1789&quot;/&gt;&lt;wsp:rsid wsp:val=&quot;00CD2188&quot;/&gt;&lt;wsp:rsid wsp:val=&quot;00CD23E3&quot;/&gt;&lt;wsp:rsid wsp:val=&quot;00CD2A89&quot;/&gt;&lt;wsp:rsid wsp:val=&quot;00CD3848&quot;/&gt;&lt;wsp:rsid wsp:val=&quot;00CD38C9&quot;/&gt;&lt;wsp:rsid wsp:val=&quot;00CD3F6C&quot;/&gt;&lt;wsp:rsid wsp:val=&quot;00CD4447&quot;/&gt;&lt;wsp:rsid wsp:val=&quot;00CD4819&quot;/&gt;&lt;wsp:rsid wsp:val=&quot;00CD5571&quot;/&gt;&lt;wsp:rsid wsp:val=&quot;00CD5DEA&quot;/&gt;&lt;wsp:rsid wsp:val=&quot;00CD5E55&quot;/&gt;&lt;wsp:rsid wsp:val=&quot;00CD5E7B&quot;/&gt;&lt;wsp:rsid wsp:val=&quot;00CD6045&quot;/&gt;&lt;wsp:rsid wsp:val=&quot;00CD6189&quot;/&gt;&lt;wsp:rsid wsp:val=&quot;00CD71C9&quot;/&gt;&lt;wsp:rsid wsp:val=&quot;00CE0489&quot;/&gt;&lt;wsp:rsid wsp:val=&quot;00CE05F2&quot;/&gt;&lt;wsp:rsid wsp:val=&quot;00CE0BBE&quot;/&gt;&lt;wsp:rsid wsp:val=&quot;00CE0D51&quot;/&gt;&lt;wsp:rsid wsp:val=&quot;00CE0D9D&quot;/&gt;&lt;wsp:rsid wsp:val=&quot;00CE0F85&quot;/&gt;&lt;wsp:rsid wsp:val=&quot;00CE1B94&quot;/&gt;&lt;wsp:rsid wsp:val=&quot;00CE1BA7&quot;/&gt;&lt;wsp:rsid wsp:val=&quot;00CE1D3D&quot;/&gt;&lt;wsp:rsid wsp:val=&quot;00CE1E74&quot;/&gt;&lt;wsp:rsid wsp:val=&quot;00CE21FE&quot;/&gt;&lt;wsp:rsid wsp:val=&quot;00CE229B&quot;/&gt;&lt;wsp:rsid wsp:val=&quot;00CE2539&quot;/&gt;&lt;wsp:rsid wsp:val=&quot;00CE2E71&quot;/&gt;&lt;wsp:rsid wsp:val=&quot;00CE34DC&quot;/&gt;&lt;wsp:rsid wsp:val=&quot;00CE430A&quot;/&gt;&lt;wsp:rsid wsp:val=&quot;00CE4D0E&quot;/&gt;&lt;wsp:rsid wsp:val=&quot;00CE556E&quot;/&gt;&lt;wsp:rsid wsp:val=&quot;00CE5D29&quot;/&gt;&lt;wsp:rsid wsp:val=&quot;00CE5F66&quot;/&gt;&lt;wsp:rsid wsp:val=&quot;00CE5F92&quot;/&gt;&lt;wsp:rsid wsp:val=&quot;00CE6C99&quot;/&gt;&lt;wsp:rsid wsp:val=&quot;00CE7308&quot;/&gt;&lt;wsp:rsid wsp:val=&quot;00CE7A51&quot;/&gt;&lt;wsp:rsid wsp:val=&quot;00CF15C3&quot;/&gt;&lt;wsp:rsid wsp:val=&quot;00CF1985&quot;/&gt;&lt;wsp:rsid wsp:val=&quot;00CF1B22&quot;/&gt;&lt;wsp:rsid wsp:val=&quot;00CF1C9C&quot;/&gt;&lt;wsp:rsid wsp:val=&quot;00CF2A20&quot;/&gt;&lt;wsp:rsid wsp:val=&quot;00CF3525&quot;/&gt;&lt;wsp:rsid wsp:val=&quot;00CF42ED&quot;/&gt;&lt;wsp:rsid wsp:val=&quot;00CF4871&quot;/&gt;&lt;wsp:rsid wsp:val=&quot;00CF4946&quot;/&gt;&lt;wsp:rsid wsp:val=&quot;00CF4AB5&quot;/&gt;&lt;wsp:rsid wsp:val=&quot;00CF5302&quot;/&gt;&lt;wsp:rsid wsp:val=&quot;00CF53B9&quot;/&gt;&lt;wsp:rsid wsp:val=&quot;00CF5557&quot;/&gt;&lt;wsp:rsid wsp:val=&quot;00CF583F&quot;/&gt;&lt;wsp:rsid wsp:val=&quot;00CF6140&quot;/&gt;&lt;wsp:rsid wsp:val=&quot;00CF61A8&quot;/&gt;&lt;wsp:rsid wsp:val=&quot;00CF6596&quot;/&gt;&lt;wsp:rsid wsp:val=&quot;00CF6782&quot;/&gt;&lt;wsp:rsid wsp:val=&quot;00CF67BC&quot;/&gt;&lt;wsp:rsid wsp:val=&quot;00CF6CCB&quot;/&gt;&lt;wsp:rsid wsp:val=&quot;00CF70A9&quot;/&gt;&lt;wsp:rsid wsp:val=&quot;00CF7452&quot;/&gt;&lt;wsp:rsid wsp:val=&quot;00CF7B78&quot;/&gt;&lt;wsp:rsid wsp:val=&quot;00D0138A&quot;/&gt;&lt;wsp:rsid wsp:val=&quot;00D01A7C&quot;/&gt;&lt;wsp:rsid wsp:val=&quot;00D02F36&quot;/&gt;&lt;wsp:rsid wsp:val=&quot;00D034DA&quot;/&gt;&lt;wsp:rsid wsp:val=&quot;00D03C49&quot;/&gt;&lt;wsp:rsid wsp:val=&quot;00D03E95&quot;/&gt;&lt;wsp:rsid wsp:val=&quot;00D03EAF&quot;/&gt;&lt;wsp:rsid wsp:val=&quot;00D0545F&quot;/&gt;&lt;wsp:rsid wsp:val=&quot;00D05548&quot;/&gt;&lt;wsp:rsid wsp:val=&quot;00D05DFF&quot;/&gt;&lt;wsp:rsid wsp:val=&quot;00D05E82&quot;/&gt;&lt;wsp:rsid wsp:val=&quot;00D05FE3&quot;/&gt;&lt;wsp:rsid wsp:val=&quot;00D06CC9&quot;/&gt;&lt;wsp:rsid wsp:val=&quot;00D0740D&quot;/&gt;&lt;wsp:rsid wsp:val=&quot;00D07520&quot;/&gt;&lt;wsp:rsid wsp:val=&quot;00D07A39&quot;/&gt;&lt;wsp:rsid wsp:val=&quot;00D07B88&quot;/&gt;&lt;wsp:rsid wsp:val=&quot;00D07CF5&quot;/&gt;&lt;wsp:rsid wsp:val=&quot;00D10473&quot;/&gt;&lt;wsp:rsid wsp:val=&quot;00D1118C&quot;/&gt;&lt;wsp:rsid wsp:val=&quot;00D11A99&quot;/&gt;&lt;wsp:rsid wsp:val=&quot;00D12045&quot;/&gt;&lt;wsp:rsid wsp:val=&quot;00D1295E&quot;/&gt;&lt;wsp:rsid wsp:val=&quot;00D12F51&quot;/&gt;&lt;wsp:rsid wsp:val=&quot;00D130A5&quot;/&gt;&lt;wsp:rsid wsp:val=&quot;00D13155&quot;/&gt;&lt;wsp:rsid wsp:val=&quot;00D13350&quot;/&gt;&lt;wsp:rsid wsp:val=&quot;00D13858&quot;/&gt;&lt;wsp:rsid wsp:val=&quot;00D13A73&quot;/&gt;&lt;wsp:rsid wsp:val=&quot;00D14735&quot;/&gt;&lt;wsp:rsid wsp:val=&quot;00D147E7&quot;/&gt;&lt;wsp:rsid wsp:val=&quot;00D14918&quot;/&gt;&lt;wsp:rsid wsp:val=&quot;00D14BE6&quot;/&gt;&lt;wsp:rsid wsp:val=&quot;00D1503F&quot;/&gt;&lt;wsp:rsid wsp:val=&quot;00D1506A&quot;/&gt;&lt;wsp:rsid wsp:val=&quot;00D151F7&quot;/&gt;&lt;wsp:rsid wsp:val=&quot;00D15557&quot;/&gt;&lt;wsp:rsid wsp:val=&quot;00D156D1&quot;/&gt;&lt;wsp:rsid wsp:val=&quot;00D16644&quot;/&gt;&lt;wsp:rsid wsp:val=&quot;00D16BDC&quot;/&gt;&lt;wsp:rsid wsp:val=&quot;00D17295&quot;/&gt;&lt;wsp:rsid wsp:val=&quot;00D17ABE&quot;/&gt;&lt;wsp:rsid wsp:val=&quot;00D20230&quot;/&gt;&lt;wsp:rsid wsp:val=&quot;00D20584&quot;/&gt;&lt;wsp:rsid wsp:val=&quot;00D20BC4&quot;/&gt;&lt;wsp:rsid wsp:val=&quot;00D2112A&quot;/&gt;&lt;wsp:rsid wsp:val=&quot;00D2130B&quot;/&gt;&lt;wsp:rsid wsp:val=&quot;00D222F9&quot;/&gt;&lt;wsp:rsid wsp:val=&quot;00D224ED&quot;/&gt;&lt;wsp:rsid wsp:val=&quot;00D226A0&quot;/&gt;&lt;wsp:rsid wsp:val=&quot;00D22875&quot;/&gt;&lt;wsp:rsid wsp:val=&quot;00D228CF&quot;/&gt;&lt;wsp:rsid wsp:val=&quot;00D229DE&quot;/&gt;&lt;wsp:rsid wsp:val=&quot;00D22D1A&quot;/&gt;&lt;wsp:rsid wsp:val=&quot;00D2352E&quot;/&gt;&lt;wsp:rsid wsp:val=&quot;00D2441A&quot;/&gt;&lt;wsp:rsid wsp:val=&quot;00D24E68&quot;/&gt;&lt;wsp:rsid wsp:val=&quot;00D2540B&quot;/&gt;&lt;wsp:rsid wsp:val=&quot;00D26143&quot;/&gt;&lt;wsp:rsid wsp:val=&quot;00D2674D&quot;/&gt;&lt;wsp:rsid wsp:val=&quot;00D2717B&quot;/&gt;&lt;wsp:rsid wsp:val=&quot;00D271E5&quot;/&gt;&lt;wsp:rsid wsp:val=&quot;00D27AE5&quot;/&gt;&lt;wsp:rsid wsp:val=&quot;00D27D99&quot;/&gt;&lt;wsp:rsid wsp:val=&quot;00D27E15&quot;/&gt;&lt;wsp:rsid wsp:val=&quot;00D27EE7&quot;/&gt;&lt;wsp:rsid wsp:val=&quot;00D313A0&quot;/&gt;&lt;wsp:rsid wsp:val=&quot;00D31FA1&quot;/&gt;&lt;wsp:rsid wsp:val=&quot;00D32B48&quot;/&gt;&lt;wsp:rsid wsp:val=&quot;00D333C9&quot;/&gt;&lt;wsp:rsid wsp:val=&quot;00D3344B&quot;/&gt;&lt;wsp:rsid wsp:val=&quot;00D3367D&quot;/&gt;&lt;wsp:rsid wsp:val=&quot;00D33963&quot;/&gt;&lt;wsp:rsid wsp:val=&quot;00D33B69&quot;/&gt;&lt;wsp:rsid wsp:val=&quot;00D349E4&quot;/&gt;&lt;wsp:rsid wsp:val=&quot;00D34FD4&quot;/&gt;&lt;wsp:rsid wsp:val=&quot;00D35C9D&quot;/&gt;&lt;wsp:rsid wsp:val=&quot;00D35E51&quot;/&gt;&lt;wsp:rsid wsp:val=&quot;00D36CD6&quot;/&gt;&lt;wsp:rsid wsp:val=&quot;00D37602&quot;/&gt;&lt;wsp:rsid wsp:val=&quot;00D37607&quot;/&gt;&lt;wsp:rsid wsp:val=&quot;00D3762C&quot;/&gt;&lt;wsp:rsid wsp:val=&quot;00D37907&quot;/&gt;&lt;wsp:rsid wsp:val=&quot;00D37E73&quot;/&gt;&lt;wsp:rsid wsp:val=&quot;00D40065&quot;/&gt;&lt;wsp:rsid wsp:val=&quot;00D40762&quot;/&gt;&lt;wsp:rsid wsp:val=&quot;00D40D10&quot;/&gt;&lt;wsp:rsid wsp:val=&quot;00D40D5C&quot;/&gt;&lt;wsp:rsid wsp:val=&quot;00D40E4B&quot;/&gt;&lt;wsp:rsid wsp:val=&quot;00D41048&quot;/&gt;&lt;wsp:rsid wsp:val=&quot;00D411FE&quot;/&gt;&lt;wsp:rsid wsp:val=&quot;00D421BE&quot;/&gt;&lt;wsp:rsid wsp:val=&quot;00D422FF&quot;/&gt;&lt;wsp:rsid wsp:val=&quot;00D42D6A&quot;/&gt;&lt;wsp:rsid wsp:val=&quot;00D430CE&quot;/&gt;&lt;wsp:rsid wsp:val=&quot;00D431E1&quot;/&gt;&lt;wsp:rsid wsp:val=&quot;00D436D3&quot;/&gt;&lt;wsp:rsid wsp:val=&quot;00D438E1&quot;/&gt;&lt;wsp:rsid wsp:val=&quot;00D439E1&quot;/&gt;&lt;wsp:rsid wsp:val=&quot;00D43C2E&quot;/&gt;&lt;wsp:rsid wsp:val=&quot;00D4423E&quot;/&gt;&lt;wsp:rsid wsp:val=&quot;00D44607&quot;/&gt;&lt;wsp:rsid wsp:val=&quot;00D45442&quot;/&gt;&lt;wsp:rsid wsp:val=&quot;00D45465&quot;/&gt;&lt;wsp:rsid wsp:val=&quot;00D45547&quot;/&gt;&lt;wsp:rsid wsp:val=&quot;00D460A8&quot;/&gt;&lt;wsp:rsid wsp:val=&quot;00D4630C&quot;/&gt;&lt;wsp:rsid wsp:val=&quot;00D46412&quot;/&gt;&lt;wsp:rsid wsp:val=&quot;00D46BE2&quot;/&gt;&lt;wsp:rsid wsp:val=&quot;00D47651&quot;/&gt;&lt;wsp:rsid wsp:val=&quot;00D47D7E&quot;/&gt;&lt;wsp:rsid wsp:val=&quot;00D5012A&quot;/&gt;&lt;wsp:rsid wsp:val=&quot;00D50471&quot;/&gt;&lt;wsp:rsid wsp:val=&quot;00D51DBE&quot;/&gt;&lt;wsp:rsid wsp:val=&quot;00D51E1F&quot;/&gt;&lt;wsp:rsid wsp:val=&quot;00D51E6F&quot;/&gt;&lt;wsp:rsid wsp:val=&quot;00D51EB4&quot;/&gt;&lt;wsp:rsid wsp:val=&quot;00D51EC1&quot;/&gt;&lt;wsp:rsid wsp:val=&quot;00D52B7C&quot;/&gt;&lt;wsp:rsid wsp:val=&quot;00D53348&quot;/&gt;&lt;wsp:rsid wsp:val=&quot;00D5344C&quot;/&gt;&lt;wsp:rsid wsp:val=&quot;00D534C9&quot;/&gt;&lt;wsp:rsid wsp:val=&quot;00D53A22&quot;/&gt;&lt;wsp:rsid wsp:val=&quot;00D53F07&quot;/&gt;&lt;wsp:rsid wsp:val=&quot;00D541BE&quot;/&gt;&lt;wsp:rsid wsp:val=&quot;00D545B5&quot;/&gt;&lt;wsp:rsid wsp:val=&quot;00D54B93&quot;/&gt;&lt;wsp:rsid wsp:val=&quot;00D54BB6&quot;/&gt;&lt;wsp:rsid wsp:val=&quot;00D5577A&quot;/&gt;&lt;wsp:rsid wsp:val=&quot;00D559CC&quot;/&gt;&lt;wsp:rsid wsp:val=&quot;00D55BDD&quot;/&gt;&lt;wsp:rsid wsp:val=&quot;00D568CE&quot;/&gt;&lt;wsp:rsid wsp:val=&quot;00D572B9&quot;/&gt;&lt;wsp:rsid wsp:val=&quot;00D577DD&quot;/&gt;&lt;wsp:rsid wsp:val=&quot;00D57B45&quot;/&gt;&lt;wsp:rsid wsp:val=&quot;00D600C2&quot;/&gt;&lt;wsp:rsid wsp:val=&quot;00D603FF&quot;/&gt;&lt;wsp:rsid wsp:val=&quot;00D60866&quot;/&gt;&lt;wsp:rsid wsp:val=&quot;00D61E0A&quot;/&gt;&lt;wsp:rsid wsp:val=&quot;00D62356&quot;/&gt;&lt;wsp:rsid wsp:val=&quot;00D626E1&quot;/&gt;&lt;wsp:rsid wsp:val=&quot;00D62D92&quot;/&gt;&lt;wsp:rsid wsp:val=&quot;00D62DBB&quot;/&gt;&lt;wsp:rsid wsp:val=&quot;00D630C3&quot;/&gt;&lt;wsp:rsid wsp:val=&quot;00D634F1&quot;/&gt;&lt;wsp:rsid wsp:val=&quot;00D63B59&quot;/&gt;&lt;wsp:rsid wsp:val=&quot;00D63C3F&quot;/&gt;&lt;wsp:rsid wsp:val=&quot;00D63DCF&quot;/&gt;&lt;wsp:rsid wsp:val=&quot;00D63FF3&quot;/&gt;&lt;wsp:rsid wsp:val=&quot;00D64544&quot;/&gt;&lt;wsp:rsid wsp:val=&quot;00D6475A&quot;/&gt;&lt;wsp:rsid wsp:val=&quot;00D64853&quot;/&gt;&lt;wsp:rsid wsp:val=&quot;00D650BC&quot;/&gt;&lt;wsp:rsid wsp:val=&quot;00D65C2B&quot;/&gt;&lt;wsp:rsid wsp:val=&quot;00D66E01&quot;/&gt;&lt;wsp:rsid wsp:val=&quot;00D672DD&quot;/&gt;&lt;wsp:rsid wsp:val=&quot;00D674AE&quot;/&gt;&lt;wsp:rsid wsp:val=&quot;00D67DB1&quot;/&gt;&lt;wsp:rsid wsp:val=&quot;00D705BD&quot;/&gt;&lt;wsp:rsid wsp:val=&quot;00D707DD&quot;/&gt;&lt;wsp:rsid wsp:val=&quot;00D71FE7&quot;/&gt;&lt;wsp:rsid wsp:val=&quot;00D7210D&quot;/&gt;&lt;wsp:rsid wsp:val=&quot;00D726EE&quot;/&gt;&lt;wsp:rsid wsp:val=&quot;00D731B2&quot;/&gt;&lt;wsp:rsid wsp:val=&quot;00D73592&quot;/&gt;&lt;wsp:rsid wsp:val=&quot;00D73616&quot;/&gt;&lt;wsp:rsid wsp:val=&quot;00D736DA&quot;/&gt;&lt;wsp:rsid wsp:val=&quot;00D74062&quot;/&gt;&lt;wsp:rsid wsp:val=&quot;00D7430D&quot;/&gt;&lt;wsp:rsid wsp:val=&quot;00D745A5&quot;/&gt;&lt;wsp:rsid wsp:val=&quot;00D74BED&quot;/&gt;&lt;wsp:rsid wsp:val=&quot;00D74F41&quot;/&gt;&lt;wsp:rsid wsp:val=&quot;00D75B91&quot;/&gt;&lt;wsp:rsid wsp:val=&quot;00D75C1F&quot;/&gt;&lt;wsp:rsid wsp:val=&quot;00D75E09&quot;/&gt;&lt;wsp:rsid wsp:val=&quot;00D75E85&quot;/&gt;&lt;wsp:rsid wsp:val=&quot;00D75F1F&quot;/&gt;&lt;wsp:rsid wsp:val=&quot;00D76405&quot;/&gt;&lt;wsp:rsid wsp:val=&quot;00D7738B&quot;/&gt;&lt;wsp:rsid wsp:val=&quot;00D77C05&quot;/&gt;&lt;wsp:rsid wsp:val=&quot;00D80055&quot;/&gt;&lt;wsp:rsid wsp:val=&quot;00D80837&quot;/&gt;&lt;wsp:rsid wsp:val=&quot;00D81519&quot;/&gt;&lt;wsp:rsid wsp:val=&quot;00D81D8F&quot;/&gt;&lt;wsp:rsid wsp:val=&quot;00D8258A&quot;/&gt;&lt;wsp:rsid wsp:val=&quot;00D82BC7&quot;/&gt;&lt;wsp:rsid wsp:val=&quot;00D82D71&quot;/&gt;&lt;wsp:rsid wsp:val=&quot;00D839E6&quot;/&gt;&lt;wsp:rsid wsp:val=&quot;00D84139&quot;/&gt;&lt;wsp:rsid wsp:val=&quot;00D84543&quot;/&gt;&lt;wsp:rsid wsp:val=&quot;00D84E4A&quot;/&gt;&lt;wsp:rsid wsp:val=&quot;00D85D7C&quot;/&gt;&lt;wsp:rsid wsp:val=&quot;00D85E87&quot;/&gt;&lt;wsp:rsid wsp:val=&quot;00D86C9B&quot;/&gt;&lt;wsp:rsid wsp:val=&quot;00D87782&quot;/&gt;&lt;wsp:rsid wsp:val=&quot;00D87849&quot;/&gt;&lt;wsp:rsid wsp:val=&quot;00D87B62&quot;/&gt;&lt;wsp:rsid wsp:val=&quot;00D90F4D&quot;/&gt;&lt;wsp:rsid wsp:val=&quot;00D9103F&quot;/&gt;&lt;wsp:rsid wsp:val=&quot;00D923E2&quot;/&gt;&lt;wsp:rsid wsp:val=&quot;00D924BB&quot;/&gt;&lt;wsp:rsid wsp:val=&quot;00D927FE&quot;/&gt;&lt;wsp:rsid wsp:val=&quot;00D92A45&quot;/&gt;&lt;wsp:rsid wsp:val=&quot;00D92CAF&quot;/&gt;&lt;wsp:rsid wsp:val=&quot;00D92EE6&quot;/&gt;&lt;wsp:rsid wsp:val=&quot;00D936AE&quot;/&gt;&lt;wsp:rsid wsp:val=&quot;00D947DD&quot;/&gt;&lt;wsp:rsid wsp:val=&quot;00D94BA6&quot;/&gt;&lt;wsp:rsid wsp:val=&quot;00D95982&quot;/&gt;&lt;wsp:rsid wsp:val=&quot;00D95D7E&quot;/&gt;&lt;wsp:rsid wsp:val=&quot;00D96EBC&quot;/&gt;&lt;wsp:rsid wsp:val=&quot;00D97A92&quot;/&gt;&lt;wsp:rsid wsp:val=&quot;00D97BCA&quot;/&gt;&lt;wsp:rsid wsp:val=&quot;00D97EAB&quot;/&gt;&lt;wsp:rsid wsp:val=&quot;00D97F40&quot;/&gt;&lt;wsp:rsid wsp:val=&quot;00DA009B&quot;/&gt;&lt;wsp:rsid wsp:val=&quot;00DA03FD&quot;/&gt;&lt;wsp:rsid wsp:val=&quot;00DA06E3&quot;/&gt;&lt;wsp:rsid wsp:val=&quot;00DA0F41&quot;/&gt;&lt;wsp:rsid wsp:val=&quot;00DA1191&quot;/&gt;&lt;wsp:rsid wsp:val=&quot;00DA14FA&quot;/&gt;&lt;wsp:rsid wsp:val=&quot;00DA1B13&quot;/&gt;&lt;wsp:rsid wsp:val=&quot;00DA2A9F&quot;/&gt;&lt;wsp:rsid wsp:val=&quot;00DA300F&quot;/&gt;&lt;wsp:rsid wsp:val=&quot;00DA5168&quot;/&gt;&lt;wsp:rsid wsp:val=&quot;00DA53AC&quot;/&gt;&lt;wsp:rsid wsp:val=&quot;00DA5911&quot;/&gt;&lt;wsp:rsid wsp:val=&quot;00DA5EB7&quot;/&gt;&lt;wsp:rsid wsp:val=&quot;00DA67D6&quot;/&gt;&lt;wsp:rsid wsp:val=&quot;00DA6C17&quot;/&gt;&lt;wsp:rsid wsp:val=&quot;00DA70D0&quot;/&gt;&lt;wsp:rsid wsp:val=&quot;00DA722E&quot;/&gt;&lt;wsp:rsid wsp:val=&quot;00DA73C4&quot;/&gt;&lt;wsp:rsid wsp:val=&quot;00DA7733&quot;/&gt;&lt;wsp:rsid wsp:val=&quot;00DA7C22&quot;/&gt;&lt;wsp:rsid wsp:val=&quot;00DA7DD9&quot;/&gt;&lt;wsp:rsid wsp:val=&quot;00DB0003&quot;/&gt;&lt;wsp:rsid wsp:val=&quot;00DB0276&quot;/&gt;&lt;wsp:rsid wsp:val=&quot;00DB0389&quot;/&gt;&lt;wsp:rsid wsp:val=&quot;00DB085C&quot;/&gt;&lt;wsp:rsid wsp:val=&quot;00DB150F&quot;/&gt;&lt;wsp:rsid wsp:val=&quot;00DB198D&quot;/&gt;&lt;wsp:rsid wsp:val=&quot;00DB1E02&quot;/&gt;&lt;wsp:rsid wsp:val=&quot;00DB230F&quot;/&gt;&lt;wsp:rsid wsp:val=&quot;00DB23BC&quot;/&gt;&lt;wsp:rsid wsp:val=&quot;00DB3118&quot;/&gt;&lt;wsp:rsid wsp:val=&quot;00DB33A5&quot;/&gt;&lt;wsp:rsid wsp:val=&quot;00DB398E&quot;/&gt;&lt;wsp:rsid wsp:val=&quot;00DB3D65&quot;/&gt;&lt;wsp:rsid wsp:val=&quot;00DB4127&quot;/&gt;&lt;wsp:rsid wsp:val=&quot;00DB42A1&quot;/&gt;&lt;wsp:rsid wsp:val=&quot;00DB4C07&quot;/&gt;&lt;wsp:rsid wsp:val=&quot;00DB653A&quot;/&gt;&lt;wsp:rsid wsp:val=&quot;00DB718B&quot;/&gt;&lt;wsp:rsid wsp:val=&quot;00DB7960&quot;/&gt;&lt;wsp:rsid wsp:val=&quot;00DC02A3&quot;/&gt;&lt;wsp:rsid wsp:val=&quot;00DC0ED8&quot;/&gt;&lt;wsp:rsid wsp:val=&quot;00DC1A03&quot;/&gt;&lt;wsp:rsid wsp:val=&quot;00DC1A47&quot;/&gt;&lt;wsp:rsid wsp:val=&quot;00DC1F36&quot;/&gt;&lt;wsp:rsid wsp:val=&quot;00DC2AAB&quot;/&gt;&lt;wsp:rsid wsp:val=&quot;00DC2DE0&quot;/&gt;&lt;wsp:rsid wsp:val=&quot;00DC2F23&quot;/&gt;&lt;wsp:rsid wsp:val=&quot;00DC37CD&quot;/&gt;&lt;wsp:rsid wsp:val=&quot;00DC4CB9&quot;/&gt;&lt;wsp:rsid wsp:val=&quot;00DC55AA&quot;/&gt;&lt;wsp:rsid wsp:val=&quot;00DC5BE4&quot;/&gt;&lt;wsp:rsid wsp:val=&quot;00DC690A&quot;/&gt;&lt;wsp:rsid wsp:val=&quot;00DC6F12&quot;/&gt;&lt;wsp:rsid wsp:val=&quot;00DC6FB3&quot;/&gt;&lt;wsp:rsid wsp:val=&quot;00DC78A4&quot;/&gt;&lt;wsp:rsid wsp:val=&quot;00DC7A1C&quot;/&gt;&lt;wsp:rsid wsp:val=&quot;00DC7B92&quot;/&gt;&lt;wsp:rsid wsp:val=&quot;00DC7BD1&quot;/&gt;&lt;wsp:rsid wsp:val=&quot;00DD03C3&quot;/&gt;&lt;wsp:rsid wsp:val=&quot;00DD0731&quot;/&gt;&lt;wsp:rsid wsp:val=&quot;00DD0F4B&quot;/&gt;&lt;wsp:rsid wsp:val=&quot;00DD152A&quot;/&gt;&lt;wsp:rsid wsp:val=&quot;00DD1C14&quot;/&gt;&lt;wsp:rsid wsp:val=&quot;00DD2507&quot;/&gt;&lt;wsp:rsid wsp:val=&quot;00DD25B9&quot;/&gt;&lt;wsp:rsid wsp:val=&quot;00DD2CFA&quot;/&gt;&lt;wsp:rsid wsp:val=&quot;00DD2F3B&quot;/&gt;&lt;wsp:rsid wsp:val=&quot;00DD3770&quot;/&gt;&lt;wsp:rsid wsp:val=&quot;00DD39B8&quot;/&gt;&lt;wsp:rsid wsp:val=&quot;00DD43D0&quot;/&gt;&lt;wsp:rsid wsp:val=&quot;00DD4B3A&quot;/&gt;&lt;wsp:rsid wsp:val=&quot;00DD56A3&quot;/&gt;&lt;wsp:rsid wsp:val=&quot;00DD5CB8&quot;/&gt;&lt;wsp:rsid wsp:val=&quot;00DD6071&quot;/&gt;&lt;wsp:rsid wsp:val=&quot;00DD63A9&quot;/&gt;&lt;wsp:rsid wsp:val=&quot;00DD63DD&quot;/&gt;&lt;wsp:rsid wsp:val=&quot;00DD645E&quot;/&gt;&lt;wsp:rsid wsp:val=&quot;00DD6F4C&quot;/&gt;&lt;wsp:rsid wsp:val=&quot;00DD73E6&quot;/&gt;&lt;wsp:rsid wsp:val=&quot;00DD79D0&quot;/&gt;&lt;wsp:rsid wsp:val=&quot;00DD7C88&quot;/&gt;&lt;wsp:rsid wsp:val=&quot;00DE0207&quot;/&gt;&lt;wsp:rsid wsp:val=&quot;00DE027E&quot;/&gt;&lt;wsp:rsid wsp:val=&quot;00DE1A42&quot;/&gt;&lt;wsp:rsid wsp:val=&quot;00DE2E39&quot;/&gt;&lt;wsp:rsid wsp:val=&quot;00DE3456&quot;/&gt;&lt;wsp:rsid wsp:val=&quot;00DE356F&quot;/&gt;&lt;wsp:rsid wsp:val=&quot;00DE40FE&quot;/&gt;&lt;wsp:rsid wsp:val=&quot;00DE4144&quot;/&gt;&lt;wsp:rsid wsp:val=&quot;00DE4A14&quot;/&gt;&lt;wsp:rsid wsp:val=&quot;00DE5700&quot;/&gt;&lt;wsp:rsid wsp:val=&quot;00DE5A67&quot;/&gt;&lt;wsp:rsid wsp:val=&quot;00DE6164&quot;/&gt;&lt;wsp:rsid wsp:val=&quot;00DE77E5&quot;/&gt;&lt;wsp:rsid wsp:val=&quot;00DE7824&quot;/&gt;&lt;wsp:rsid wsp:val=&quot;00DF012D&quot;/&gt;&lt;wsp:rsid wsp:val=&quot;00DF06A2&quot;/&gt;&lt;wsp:rsid wsp:val=&quot;00DF0879&quot;/&gt;&lt;wsp:rsid wsp:val=&quot;00DF09A8&quot;/&gt;&lt;wsp:rsid wsp:val=&quot;00DF0C6A&quot;/&gt;&lt;wsp:rsid wsp:val=&quot;00DF0D5E&quot;/&gt;&lt;wsp:rsid wsp:val=&quot;00DF11E3&quot;/&gt;&lt;wsp:rsid wsp:val=&quot;00DF16B0&quot;/&gt;&lt;wsp:rsid wsp:val=&quot;00DF1829&quot;/&gt;&lt;wsp:rsid wsp:val=&quot;00DF1BFC&quot;/&gt;&lt;wsp:rsid wsp:val=&quot;00DF209E&quot;/&gt;&lt;wsp:rsid wsp:val=&quot;00DF2235&quot;/&gt;&lt;wsp:rsid wsp:val=&quot;00DF2AEB&quot;/&gt;&lt;wsp:rsid wsp:val=&quot;00DF2CBF&quot;/&gt;&lt;wsp:rsid wsp:val=&quot;00DF2CD7&quot;/&gt;&lt;wsp:rsid wsp:val=&quot;00DF2FC3&quot;/&gt;&lt;wsp:rsid wsp:val=&quot;00DF308A&quot;/&gt;&lt;wsp:rsid wsp:val=&quot;00DF3427&quot;/&gt;&lt;wsp:rsid wsp:val=&quot;00DF38C5&quot;/&gt;&lt;wsp:rsid wsp:val=&quot;00DF4777&quot;/&gt;&lt;wsp:rsid wsp:val=&quot;00DF4BC2&quot;/&gt;&lt;wsp:rsid wsp:val=&quot;00DF4CB0&quot;/&gt;&lt;wsp:rsid wsp:val=&quot;00DF4FEF&quot;/&gt;&lt;wsp:rsid wsp:val=&quot;00DF5110&quot;/&gt;&lt;wsp:rsid wsp:val=&quot;00DF516E&quot;/&gt;&lt;wsp:rsid wsp:val=&quot;00DF5AD7&quot;/&gt;&lt;wsp:rsid wsp:val=&quot;00DF628C&quot;/&gt;&lt;wsp:rsid wsp:val=&quot;00DF6BEF&quot;/&gt;&lt;wsp:rsid wsp:val=&quot;00DF6CDC&quot;/&gt;&lt;wsp:rsid wsp:val=&quot;00DF74E8&quot;/&gt;&lt;wsp:rsid wsp:val=&quot;00DF779E&quot;/&gt;&lt;wsp:rsid wsp:val=&quot;00E00CEE&quot;/&gt;&lt;wsp:rsid wsp:val=&quot;00E02610&quot;/&gt;&lt;wsp:rsid wsp:val=&quot;00E028DE&quot;/&gt;&lt;wsp:rsid wsp:val=&quot;00E03911&quot;/&gt;&lt;wsp:rsid wsp:val=&quot;00E039C2&quot;/&gt;&lt;wsp:rsid wsp:val=&quot;00E040F8&quot;/&gt;&lt;wsp:rsid wsp:val=&quot;00E04756&quot;/&gt;&lt;wsp:rsid wsp:val=&quot;00E04E0D&quot;/&gt;&lt;wsp:rsid wsp:val=&quot;00E0525F&quot;/&gt;&lt;wsp:rsid wsp:val=&quot;00E066B0&quot;/&gt;&lt;wsp:rsid wsp:val=&quot;00E06723&quot;/&gt;&lt;wsp:rsid wsp:val=&quot;00E06973&quot;/&gt;&lt;wsp:rsid wsp:val=&quot;00E06C0A&quot;/&gt;&lt;wsp:rsid wsp:val=&quot;00E07363&quot;/&gt;&lt;wsp:rsid wsp:val=&quot;00E0795E&quot;/&gt;&lt;wsp:rsid wsp:val=&quot;00E07D8A&quot;/&gt;&lt;wsp:rsid wsp:val=&quot;00E103C1&quot;/&gt;&lt;wsp:rsid wsp:val=&quot;00E10643&quot;/&gt;&lt;wsp:rsid wsp:val=&quot;00E1249C&quot;/&gt;&lt;wsp:rsid wsp:val=&quot;00E12591&quot;/&gt;&lt;wsp:rsid wsp:val=&quot;00E12F2F&quot;/&gt;&lt;wsp:rsid wsp:val=&quot;00E13255&quot;/&gt;&lt;wsp:rsid wsp:val=&quot;00E142FE&quot;/&gt;&lt;wsp:rsid wsp:val=&quot;00E151BA&quot;/&gt;&lt;wsp:rsid wsp:val=&quot;00E15E82&quot;/&gt;&lt;wsp:rsid wsp:val=&quot;00E16307&quot;/&gt;&lt;wsp:rsid wsp:val=&quot;00E16382&quot;/&gt;&lt;wsp:rsid wsp:val=&quot;00E16FF8&quot;/&gt;&lt;wsp:rsid wsp:val=&quot;00E17227&quot;/&gt;&lt;wsp:rsid wsp:val=&quot;00E1790C&quot;/&gt;&lt;wsp:rsid wsp:val=&quot;00E17D05&quot;/&gt;&lt;wsp:rsid wsp:val=&quot;00E17D8D&quot;/&gt;&lt;wsp:rsid wsp:val=&quot;00E17FCE&quot;/&gt;&lt;wsp:rsid wsp:val=&quot;00E206F5&quot;/&gt;&lt;wsp:rsid wsp:val=&quot;00E21229&quot;/&gt;&lt;wsp:rsid wsp:val=&quot;00E21315&quot;/&gt;&lt;wsp:rsid wsp:val=&quot;00E228B3&quot;/&gt;&lt;wsp:rsid wsp:val=&quot;00E22B61&quot;/&gt;&lt;wsp:rsid wsp:val=&quot;00E2368E&quot;/&gt;&lt;wsp:rsid wsp:val=&quot;00E23CF0&quot;/&gt;&lt;wsp:rsid wsp:val=&quot;00E23F4D&quot;/&gt;&lt;wsp:rsid wsp:val=&quot;00E240B5&quot;/&gt;&lt;wsp:rsid wsp:val=&quot;00E2433C&quot;/&gt;&lt;wsp:rsid wsp:val=&quot;00E24D2A&quot;/&gt;&lt;wsp:rsid wsp:val=&quot;00E24F0C&quot;/&gt;&lt;wsp:rsid wsp:val=&quot;00E25700&quot;/&gt;&lt;wsp:rsid wsp:val=&quot;00E26279&quot;/&gt;&lt;wsp:rsid wsp:val=&quot;00E263BC&quot;/&gt;&lt;wsp:rsid wsp:val=&quot;00E26569&quot;/&gt;&lt;wsp:rsid wsp:val=&quot;00E265BD&quot;/&gt;&lt;wsp:rsid wsp:val=&quot;00E26773&quot;/&gt;&lt;wsp:rsid wsp:val=&quot;00E26915&quot;/&gt;&lt;wsp:rsid wsp:val=&quot;00E2762A&quot;/&gt;&lt;wsp:rsid wsp:val=&quot;00E278EC&quot;/&gt;&lt;wsp:rsid wsp:val=&quot;00E279F5&quot;/&gt;&lt;wsp:rsid wsp:val=&quot;00E27AE1&quot;/&gt;&lt;wsp:rsid wsp:val=&quot;00E3022E&quot;/&gt;&lt;wsp:rsid wsp:val=&quot;00E303CF&quot;/&gt;&lt;wsp:rsid wsp:val=&quot;00E313A3&quot;/&gt;&lt;wsp:rsid wsp:val=&quot;00E318BC&quot;/&gt;&lt;wsp:rsid wsp:val=&quot;00E32141&quot;/&gt;&lt;wsp:rsid wsp:val=&quot;00E32585&quot;/&gt;&lt;wsp:rsid wsp:val=&quot;00E32A31&quot;/&gt;&lt;wsp:rsid wsp:val=&quot;00E32FBC&quot;/&gt;&lt;wsp:rsid wsp:val=&quot;00E331A2&quot;/&gt;&lt;wsp:rsid wsp:val=&quot;00E33750&quot;/&gt;&lt;wsp:rsid wsp:val=&quot;00E34105&quot;/&gt;&lt;wsp:rsid wsp:val=&quot;00E34991&quot;/&gt;&lt;wsp:rsid wsp:val=&quot;00E34DA7&quot;/&gt;&lt;wsp:rsid wsp:val=&quot;00E34EDA&quot;/&gt;&lt;wsp:rsid wsp:val=&quot;00E358E8&quot;/&gt;&lt;wsp:rsid wsp:val=&quot;00E360B7&quot;/&gt;&lt;wsp:rsid wsp:val=&quot;00E36430&quot;/&gt;&lt;wsp:rsid wsp:val=&quot;00E36F04&quot;/&gt;&lt;wsp:rsid wsp:val=&quot;00E37302&quot;/&gt;&lt;wsp:rsid wsp:val=&quot;00E37746&quot;/&gt;&lt;wsp:rsid wsp:val=&quot;00E37A8D&quot;/&gt;&lt;wsp:rsid wsp:val=&quot;00E37B62&quot;/&gt;&lt;wsp:rsid wsp:val=&quot;00E400ED&quot;/&gt;&lt;wsp:rsid wsp:val=&quot;00E41A5C&quot;/&gt;&lt;wsp:rsid wsp:val=&quot;00E41D55&quot;/&gt;&lt;wsp:rsid wsp:val=&quot;00E41FB5&quot;/&gt;&lt;wsp:rsid wsp:val=&quot;00E41FD0&quot;/&gt;&lt;wsp:rsid wsp:val=&quot;00E434C1&quot;/&gt;&lt;wsp:rsid wsp:val=&quot;00E43C8F&quot;/&gt;&lt;wsp:rsid wsp:val=&quot;00E43D1D&quot;/&gt;&lt;wsp:rsid wsp:val=&quot;00E4490C&quot;/&gt;&lt;wsp:rsid wsp:val=&quot;00E44998&quot;/&gt;&lt;wsp:rsid wsp:val=&quot;00E449DD&quot;/&gt;&lt;wsp:rsid wsp:val=&quot;00E44B31&quot;/&gt;&lt;wsp:rsid wsp:val=&quot;00E44C2E&quot;/&gt;&lt;wsp:rsid wsp:val=&quot;00E454D9&quot;/&gt;&lt;wsp:rsid wsp:val=&quot;00E45709&quot;/&gt;&lt;wsp:rsid wsp:val=&quot;00E45919&quot;/&gt;&lt;wsp:rsid wsp:val=&quot;00E45EB8&quot;/&gt;&lt;wsp:rsid wsp:val=&quot;00E46258&quot;/&gt;&lt;wsp:rsid wsp:val=&quot;00E46482&quot;/&gt;&lt;wsp:rsid wsp:val=&quot;00E46D0E&quot;/&gt;&lt;wsp:rsid wsp:val=&quot;00E46D1E&quot;/&gt;&lt;wsp:rsid wsp:val=&quot;00E475B2&quot;/&gt;&lt;wsp:rsid wsp:val=&quot;00E47BD3&quot;/&gt;&lt;wsp:rsid wsp:val=&quot;00E50BAD&quot;/&gt;&lt;wsp:rsid wsp:val=&quot;00E50C8B&quot;/&gt;&lt;wsp:rsid wsp:val=&quot;00E510CE&quot;/&gt;&lt;wsp:rsid wsp:val=&quot;00E51350&quot;/&gt;&lt;wsp:rsid wsp:val=&quot;00E51461&quot;/&gt;&lt;wsp:rsid wsp:val=&quot;00E51518&quot;/&gt;&lt;wsp:rsid wsp:val=&quot;00E51543&quot;/&gt;&lt;wsp:rsid wsp:val=&quot;00E51915&quot;/&gt;&lt;wsp:rsid wsp:val=&quot;00E51A52&quot;/&gt;&lt;wsp:rsid wsp:val=&quot;00E5257F&quot;/&gt;&lt;wsp:rsid wsp:val=&quot;00E53DA6&quot;/&gt;&lt;wsp:rsid wsp:val=&quot;00E54141&quot;/&gt;&lt;wsp:rsid wsp:val=&quot;00E55AAB&quot;/&gt;&lt;wsp:rsid wsp:val=&quot;00E55D8A&quot;/&gt;&lt;wsp:rsid wsp:val=&quot;00E561C6&quot;/&gt;&lt;wsp:rsid wsp:val=&quot;00E56B10&quot;/&gt;&lt;wsp:rsid wsp:val=&quot;00E571B0&quot;/&gt;&lt;wsp:rsid wsp:val=&quot;00E572B0&quot;/&gt;&lt;wsp:rsid wsp:val=&quot;00E57B6C&quot;/&gt;&lt;wsp:rsid wsp:val=&quot;00E6017B&quot;/&gt;&lt;wsp:rsid wsp:val=&quot;00E60D47&quot;/&gt;&lt;wsp:rsid wsp:val=&quot;00E60DF9&quot;/&gt;&lt;wsp:rsid wsp:val=&quot;00E61042&quot;/&gt;&lt;wsp:rsid wsp:val=&quot;00E61407&quot;/&gt;&lt;wsp:rsid wsp:val=&quot;00E61543&quot;/&gt;&lt;wsp:rsid wsp:val=&quot;00E618F3&quot;/&gt;&lt;wsp:rsid wsp:val=&quot;00E62296&quot;/&gt;&lt;wsp:rsid wsp:val=&quot;00E6326A&quot;/&gt;&lt;wsp:rsid wsp:val=&quot;00E63937&quot;/&gt;&lt;wsp:rsid wsp:val=&quot;00E63ADC&quot;/&gt;&lt;wsp:rsid wsp:val=&quot;00E63E6F&quot;/&gt;&lt;wsp:rsid wsp:val=&quot;00E643D5&quot;/&gt;&lt;wsp:rsid wsp:val=&quot;00E6462C&quot;/&gt;&lt;wsp:rsid wsp:val=&quot;00E646DE&quot;/&gt;&lt;wsp:rsid wsp:val=&quot;00E64968&quot;/&gt;&lt;wsp:rsid wsp:val=&quot;00E65044&quot;/&gt;&lt;wsp:rsid wsp:val=&quot;00E65190&quot;/&gt;&lt;wsp:rsid wsp:val=&quot;00E65589&quot;/&gt;&lt;wsp:rsid wsp:val=&quot;00E666CC&quot;/&gt;&lt;wsp:rsid wsp:val=&quot;00E66733&quot;/&gt;&lt;wsp:rsid wsp:val=&quot;00E66B6C&quot;/&gt;&lt;wsp:rsid wsp:val=&quot;00E67FE3&quot;/&gt;&lt;wsp:rsid wsp:val=&quot;00E7083A&quot;/&gt;&lt;wsp:rsid wsp:val=&quot;00E7187A&quot;/&gt;&lt;wsp:rsid wsp:val=&quot;00E71A37&quot;/&gt;&lt;wsp:rsid wsp:val=&quot;00E71DA4&quot;/&gt;&lt;wsp:rsid wsp:val=&quot;00E73925&quot;/&gt;&lt;wsp:rsid wsp:val=&quot;00E73C44&quot;/&gt;&lt;wsp:rsid wsp:val=&quot;00E74744&quot;/&gt;&lt;wsp:rsid wsp:val=&quot;00E74DC0&quot;/&gt;&lt;wsp:rsid wsp:val=&quot;00E75183&quot;/&gt;&lt;wsp:rsid wsp:val=&quot;00E75707&quot;/&gt;&lt;wsp:rsid wsp:val=&quot;00E75D4C&quot;/&gt;&lt;wsp:rsid wsp:val=&quot;00E75EC2&quot;/&gt;&lt;wsp:rsid wsp:val=&quot;00E762C6&quot;/&gt;&lt;wsp:rsid wsp:val=&quot;00E76410&quot;/&gt;&lt;wsp:rsid wsp:val=&quot;00E7654F&quot;/&gt;&lt;wsp:rsid wsp:val=&quot;00E767A7&quot;/&gt;&lt;wsp:rsid wsp:val=&quot;00E77CF8&quot;/&gt;&lt;wsp:rsid wsp:val=&quot;00E77F9A&quot;/&gt;&lt;wsp:rsid wsp:val=&quot;00E80347&quot;/&gt;&lt;wsp:rsid wsp:val=&quot;00E80B86&quot;/&gt;&lt;wsp:rsid wsp:val=&quot;00E814A0&quot;/&gt;&lt;wsp:rsid wsp:val=&quot;00E81C17&quot;/&gt;&lt;wsp:rsid wsp:val=&quot;00E826AF&quot;/&gt;&lt;wsp:rsid wsp:val=&quot;00E82B2A&quot;/&gt;&lt;wsp:rsid wsp:val=&quot;00E830AE&quot;/&gt;&lt;wsp:rsid wsp:val=&quot;00E832B4&quot;/&gt;&lt;wsp:rsid wsp:val=&quot;00E83618&quot;/&gt;&lt;wsp:rsid wsp:val=&quot;00E83F18&quot;/&gt;&lt;wsp:rsid wsp:val=&quot;00E8420D&quot;/&gt;&lt;wsp:rsid wsp:val=&quot;00E8470B&quot;/&gt;&lt;wsp:rsid wsp:val=&quot;00E84A8F&quot;/&gt;&lt;wsp:rsid wsp:val=&quot;00E84C86&quot;/&gt;&lt;wsp:rsid wsp:val=&quot;00E84CDC&quot;/&gt;&lt;wsp:rsid wsp:val=&quot;00E850A3&quot;/&gt;&lt;wsp:rsid wsp:val=&quot;00E85704&quot;/&gt;&lt;wsp:rsid wsp:val=&quot;00E873F9&quot;/&gt;&lt;wsp:rsid wsp:val=&quot;00E87D16&quot;/&gt;&lt;wsp:rsid wsp:val=&quot;00E90420&quot;/&gt;&lt;wsp:rsid wsp:val=&quot;00E90D7D&quot;/&gt;&lt;wsp:rsid wsp:val=&quot;00E915EE&quot;/&gt;&lt;wsp:rsid wsp:val=&quot;00E92328&quot;/&gt;&lt;wsp:rsid wsp:val=&quot;00E924CF&quot;/&gt;&lt;wsp:rsid wsp:val=&quot;00E92B65&quot;/&gt;&lt;wsp:rsid wsp:val=&quot;00E92C20&quot;/&gt;&lt;wsp:rsid wsp:val=&quot;00E92F0F&quot;/&gt;&lt;wsp:rsid wsp:val=&quot;00E93755&quot;/&gt;&lt;wsp:rsid wsp:val=&quot;00E949FD&quot;/&gt;&lt;wsp:rsid wsp:val=&quot;00E94F6B&quot;/&gt;&lt;wsp:rsid wsp:val=&quot;00E95477&quot;/&gt;&lt;wsp:rsid wsp:val=&quot;00E962F8&quot;/&gt;&lt;wsp:rsid wsp:val=&quot;00E96D54&quot;/&gt;&lt;wsp:rsid wsp:val=&quot;00E96DAC&quot;/&gt;&lt;wsp:rsid wsp:val=&quot;00E97321&quot;/&gt;&lt;wsp:rsid wsp:val=&quot;00E97F5D&quot;/&gt;&lt;wsp:rsid wsp:val=&quot;00EA153A&quot;/&gt;&lt;wsp:rsid wsp:val=&quot;00EA1D06&quot;/&gt;&lt;wsp:rsid wsp:val=&quot;00EA23F4&quot;/&gt;&lt;wsp:rsid wsp:val=&quot;00EA2697&quot;/&gt;&lt;wsp:rsid wsp:val=&quot;00EA2B7A&quot;/&gt;&lt;wsp:rsid wsp:val=&quot;00EA33C3&quot;/&gt;&lt;wsp:rsid wsp:val=&quot;00EA350A&quot;/&gt;&lt;wsp:rsid wsp:val=&quot;00EA3BA8&quot;/&gt;&lt;wsp:rsid wsp:val=&quot;00EA459C&quot;/&gt;&lt;wsp:rsid wsp:val=&quot;00EA5343&quot;/&gt;&lt;wsp:rsid wsp:val=&quot;00EA5FB1&quot;/&gt;&lt;wsp:rsid wsp:val=&quot;00EA621D&quot;/&gt;&lt;wsp:rsid wsp:val=&quot;00EA6229&quot;/&gt;&lt;wsp:rsid wsp:val=&quot;00EA661F&quot;/&gt;&lt;wsp:rsid wsp:val=&quot;00EA7AF6&quot;/&gt;&lt;wsp:rsid wsp:val=&quot;00EB0279&quot;/&gt;&lt;wsp:rsid wsp:val=&quot;00EB0869&quot;/&gt;&lt;wsp:rsid wsp:val=&quot;00EB0AAA&quot;/&gt;&lt;wsp:rsid wsp:val=&quot;00EB1338&quot;/&gt;&lt;wsp:rsid wsp:val=&quot;00EB1549&quot;/&gt;&lt;wsp:rsid wsp:val=&quot;00EB1659&quot;/&gt;&lt;wsp:rsid wsp:val=&quot;00EB1A9A&quot;/&gt;&lt;wsp:rsid wsp:val=&quot;00EB1AC4&quot;/&gt;&lt;wsp:rsid wsp:val=&quot;00EB2559&quot;/&gt;&lt;wsp:rsid wsp:val=&quot;00EB2C0C&quot;/&gt;&lt;wsp:rsid wsp:val=&quot;00EB3111&quot;/&gt;&lt;wsp:rsid wsp:val=&quot;00EB36C9&quot;/&gt;&lt;wsp:rsid wsp:val=&quot;00EB4BEF&quot;/&gt;&lt;wsp:rsid wsp:val=&quot;00EB4BFA&quot;/&gt;&lt;wsp:rsid wsp:val=&quot;00EB4D13&quot;/&gt;&lt;wsp:rsid wsp:val=&quot;00EB4F49&quot;/&gt;&lt;wsp:rsid wsp:val=&quot;00EB51E9&quot;/&gt;&lt;wsp:rsid wsp:val=&quot;00EB5253&quot;/&gt;&lt;wsp:rsid wsp:val=&quot;00EB5791&quot;/&gt;&lt;wsp:rsid wsp:val=&quot;00EB595A&quot;/&gt;&lt;wsp:rsid wsp:val=&quot;00EB5A47&quot;/&gt;&lt;wsp:rsid wsp:val=&quot;00EB5B1F&quot;/&gt;&lt;wsp:rsid wsp:val=&quot;00EB5DC9&quot;/&gt;&lt;wsp:rsid wsp:val=&quot;00EB5F6F&quot;/&gt;&lt;wsp:rsid wsp:val=&quot;00EB644D&quot;/&gt;&lt;wsp:rsid wsp:val=&quot;00EB6A76&quot;/&gt;&lt;wsp:rsid wsp:val=&quot;00EB6EDA&quot;/&gt;&lt;wsp:rsid wsp:val=&quot;00EB7626&quot;/&gt;&lt;wsp:rsid wsp:val=&quot;00EB7E63&quot;/&gt;&lt;wsp:rsid wsp:val=&quot;00EC03D1&quot;/&gt;&lt;wsp:rsid wsp:val=&quot;00EC04A4&quot;/&gt;&lt;wsp:rsid wsp:val=&quot;00EC16DE&quot;/&gt;&lt;wsp:rsid wsp:val=&quot;00EC18C0&quot;/&gt;&lt;wsp:rsid wsp:val=&quot;00EC1BA2&quot;/&gt;&lt;wsp:rsid wsp:val=&quot;00EC1CE3&quot;/&gt;&lt;wsp:rsid wsp:val=&quot;00EC265A&quot;/&gt;&lt;wsp:rsid wsp:val=&quot;00EC2826&quot;/&gt;&lt;wsp:rsid wsp:val=&quot;00EC284A&quot;/&gt;&lt;wsp:rsid wsp:val=&quot;00EC289F&quot;/&gt;&lt;wsp:rsid wsp:val=&quot;00EC3114&quot;/&gt;&lt;wsp:rsid wsp:val=&quot;00EC3316&quot;/&gt;&lt;wsp:rsid wsp:val=&quot;00EC3998&quot;/&gt;&lt;wsp:rsid wsp:val=&quot;00EC48CA&quot;/&gt;&lt;wsp:rsid wsp:val=&quot;00EC4948&quot;/&gt;&lt;wsp:rsid wsp:val=&quot;00EC5933&quot;/&gt;&lt;wsp:rsid wsp:val=&quot;00EC5FF8&quot;/&gt;&lt;wsp:rsid wsp:val=&quot;00EC6CCD&quot;/&gt;&lt;wsp:rsid wsp:val=&quot;00EC6F31&quot;/&gt;&lt;wsp:rsid wsp:val=&quot;00EC76F7&quot;/&gt;&lt;wsp:rsid wsp:val=&quot;00ED0040&quot;/&gt;&lt;wsp:rsid wsp:val=&quot;00ED065F&quot;/&gt;&lt;wsp:rsid wsp:val=&quot;00ED0DEA&quot;/&gt;&lt;wsp:rsid wsp:val=&quot;00ED19A9&quot;/&gt;&lt;wsp:rsid wsp:val=&quot;00ED1CEB&quot;/&gt;&lt;wsp:rsid wsp:val=&quot;00ED2991&quot;/&gt;&lt;wsp:rsid wsp:val=&quot;00ED2A2F&quot;/&gt;&lt;wsp:rsid wsp:val=&quot;00ED38CF&quot;/&gt;&lt;wsp:rsid wsp:val=&quot;00ED44C2&quot;/&gt;&lt;wsp:rsid wsp:val=&quot;00ED5218&quot;/&gt;&lt;wsp:rsid wsp:val=&quot;00ED59A1&quot;/&gt;&lt;wsp:rsid wsp:val=&quot;00ED5BB7&quot;/&gt;&lt;wsp:rsid wsp:val=&quot;00ED5C4B&quot;/&gt;&lt;wsp:rsid wsp:val=&quot;00ED6955&quot;/&gt;&lt;wsp:rsid wsp:val=&quot;00ED738E&quot;/&gt;&lt;wsp:rsid wsp:val=&quot;00EE0D68&quot;/&gt;&lt;wsp:rsid wsp:val=&quot;00EE0DD3&quot;/&gt;&lt;wsp:rsid wsp:val=&quot;00EE0E50&quot;/&gt;&lt;wsp:rsid wsp:val=&quot;00EE10A4&quot;/&gt;&lt;wsp:rsid wsp:val=&quot;00EE11AD&quot;/&gt;&lt;wsp:rsid wsp:val=&quot;00EE16CB&quot;/&gt;&lt;wsp:rsid wsp:val=&quot;00EE18EC&quot;/&gt;&lt;wsp:rsid wsp:val=&quot;00EE2A96&quot;/&gt;&lt;wsp:rsid wsp:val=&quot;00EE3B8A&quot;/&gt;&lt;wsp:rsid wsp:val=&quot;00EE3C11&quot;/&gt;&lt;wsp:rsid wsp:val=&quot;00EE4175&quot;/&gt;&lt;wsp:rsid wsp:val=&quot;00EE579D&quot;/&gt;&lt;wsp:rsid wsp:val=&quot;00EE5AA6&quot;/&gt;&lt;wsp:rsid wsp:val=&quot;00EE5B91&quot;/&gt;&lt;wsp:rsid wsp:val=&quot;00EE5D7E&quot;/&gt;&lt;wsp:rsid wsp:val=&quot;00EE6034&quot;/&gt;&lt;wsp:rsid wsp:val=&quot;00EE6AB2&quot;/&gt;&lt;wsp:rsid wsp:val=&quot;00EE712F&quot;/&gt;&lt;wsp:rsid wsp:val=&quot;00EE737E&quot;/&gt;&lt;wsp:rsid wsp:val=&quot;00EE7D17&quot;/&gt;&lt;wsp:rsid wsp:val=&quot;00EF1D7F&quot;/&gt;&lt;wsp:rsid wsp:val=&quot;00EF2FEA&quot;/&gt;&lt;wsp:rsid wsp:val=&quot;00EF303C&quot;/&gt;&lt;wsp:rsid wsp:val=&quot;00EF3221&quot;/&gt;&lt;wsp:rsid wsp:val=&quot;00EF38BD&quot;/&gt;&lt;wsp:rsid wsp:val=&quot;00EF4310&quot;/&gt;&lt;wsp:rsid wsp:val=&quot;00EF48C7&quot;/&gt;&lt;wsp:rsid wsp:val=&quot;00EF52FC&quot;/&gt;&lt;wsp:rsid wsp:val=&quot;00EF5A0D&quot;/&gt;&lt;wsp:rsid wsp:val=&quot;00EF6513&quot;/&gt;&lt;wsp:rsid wsp:val=&quot;00EF68F7&quot;/&gt;&lt;wsp:rsid wsp:val=&quot;00EF753E&quot;/&gt;&lt;wsp:rsid wsp:val=&quot;00EF7AFC&quot;/&gt;&lt;wsp:rsid wsp:val=&quot;00F00159&quot;/&gt;&lt;wsp:rsid wsp:val=&quot;00F001C1&quot;/&gt;&lt;wsp:rsid wsp:val=&quot;00F0066C&quot;/&gt;&lt;wsp:rsid wsp:val=&quot;00F00AA8&quot;/&gt;&lt;wsp:rsid wsp:val=&quot;00F00C09&quot;/&gt;&lt;wsp:rsid wsp:val=&quot;00F019DD&quot;/&gt;&lt;wsp:rsid wsp:val=&quot;00F026E3&quot;/&gt;&lt;wsp:rsid wsp:val=&quot;00F03753&quot;/&gt;&lt;wsp:rsid wsp:val=&quot;00F0378E&quot;/&gt;&lt;wsp:rsid wsp:val=&quot;00F03CB0&quot;/&gt;&lt;wsp:rsid wsp:val=&quot;00F03EAD&quot;/&gt;&lt;wsp:rsid wsp:val=&quot;00F04450&quot;/&gt;&lt;wsp:rsid wsp:val=&quot;00F04983&quot;/&gt;&lt;wsp:rsid wsp:val=&quot;00F05996&quot;/&gt;&lt;wsp:rsid wsp:val=&quot;00F05A19&quot;/&gt;&lt;wsp:rsid wsp:val=&quot;00F05AA5&quot;/&gt;&lt;wsp:rsid wsp:val=&quot;00F06176&quot;/&gt;&lt;wsp:rsid wsp:val=&quot;00F064F9&quot;/&gt;&lt;wsp:rsid wsp:val=&quot;00F06557&quot;/&gt;&lt;wsp:rsid wsp:val=&quot;00F07587&quot;/&gt;&lt;wsp:rsid wsp:val=&quot;00F076DE&quot;/&gt;&lt;wsp:rsid wsp:val=&quot;00F07EBC&quot;/&gt;&lt;wsp:rsid wsp:val=&quot;00F10419&quot;/&gt;&lt;wsp:rsid wsp:val=&quot;00F10972&quot;/&gt;&lt;wsp:rsid wsp:val=&quot;00F10E94&quot;/&gt;&lt;wsp:rsid wsp:val=&quot;00F112F1&quot;/&gt;&lt;wsp:rsid wsp:val=&quot;00F11629&quot;/&gt;&lt;wsp:rsid wsp:val=&quot;00F117C2&quot;/&gt;&lt;wsp:rsid wsp:val=&quot;00F123DA&quot;/&gt;&lt;wsp:rsid wsp:val=&quot;00F125DC&quot;/&gt;&lt;wsp:rsid wsp:val=&quot;00F12A41&quot;/&gt;&lt;wsp:rsid wsp:val=&quot;00F13941&quot;/&gt;&lt;wsp:rsid wsp:val=&quot;00F13EA2&quot;/&gt;&lt;wsp:rsid wsp:val=&quot;00F14405&quot;/&gt;&lt;wsp:rsid wsp:val=&quot;00F1445F&quot;/&gt;&lt;wsp:rsid wsp:val=&quot;00F145DF&quot;/&gt;&lt;wsp:rsid wsp:val=&quot;00F1521E&quot;/&gt;&lt;wsp:rsid wsp:val=&quot;00F15557&quot;/&gt;&lt;wsp:rsid wsp:val=&quot;00F159F1&quot;/&gt;&lt;wsp:rsid wsp:val=&quot;00F176B7&quot;/&gt;&lt;wsp:rsid wsp:val=&quot;00F17D32&quot;/&gt;&lt;wsp:rsid wsp:val=&quot;00F20579&quot;/&gt;&lt;wsp:rsid wsp:val=&quot;00F20859&quot;/&gt;&lt;wsp:rsid wsp:val=&quot;00F20F66&quot;/&gt;&lt;wsp:rsid wsp:val=&quot;00F21553&quot;/&gt;&lt;wsp:rsid wsp:val=&quot;00F21940&quot;/&gt;&lt;wsp:rsid wsp:val=&quot;00F2228C&quot;/&gt;&lt;wsp:rsid wsp:val=&quot;00F22704&quot;/&gt;&lt;wsp:rsid wsp:val=&quot;00F2286E&quot;/&gt;&lt;wsp:rsid wsp:val=&quot;00F22D00&quot;/&gt;&lt;wsp:rsid wsp:val=&quot;00F237F2&quot;/&gt;&lt;wsp:rsid wsp:val=&quot;00F2403B&quot;/&gt;&lt;wsp:rsid wsp:val=&quot;00F251D8&quot;/&gt;&lt;wsp:rsid wsp:val=&quot;00F252E6&quot;/&gt;&lt;wsp:rsid wsp:val=&quot;00F253AE&quot;/&gt;&lt;wsp:rsid wsp:val=&quot;00F25C21&quot;/&gt;&lt;wsp:rsid wsp:val=&quot;00F26065&quot;/&gt;&lt;wsp:rsid wsp:val=&quot;00F2622C&quot;/&gt;&lt;wsp:rsid wsp:val=&quot;00F270C3&quot;/&gt;&lt;wsp:rsid wsp:val=&quot;00F27361&quot;/&gt;&lt;wsp:rsid wsp:val=&quot;00F273CE&quot;/&gt;&lt;wsp:rsid wsp:val=&quot;00F27430&quot;/&gt;&lt;wsp:rsid wsp:val=&quot;00F2757C&quot;/&gt;&lt;wsp:rsid wsp:val=&quot;00F2798A&quot;/&gt;&lt;wsp:rsid wsp:val=&quot;00F30417&quot;/&gt;&lt;wsp:rsid wsp:val=&quot;00F30BF5&quot;/&gt;&lt;wsp:rsid wsp:val=&quot;00F30DC9&quot;/&gt;&lt;wsp:rsid wsp:val=&quot;00F315FA&quot;/&gt;&lt;wsp:rsid wsp:val=&quot;00F31E61&quot;/&gt;&lt;wsp:rsid wsp:val=&quot;00F3227F&quot;/&gt;&lt;wsp:rsid wsp:val=&quot;00F32807&quot;/&gt;&lt;wsp:rsid wsp:val=&quot;00F32B51&quot;/&gt;&lt;wsp:rsid wsp:val=&quot;00F32CEA&quot;/&gt;&lt;wsp:rsid wsp:val=&quot;00F32DCB&quot;/&gt;&lt;wsp:rsid wsp:val=&quot;00F33103&quot;/&gt;&lt;wsp:rsid wsp:val=&quot;00F33495&quot;/&gt;&lt;wsp:rsid wsp:val=&quot;00F3372A&quot;/&gt;&lt;wsp:rsid wsp:val=&quot;00F339F9&quot;/&gt;&lt;wsp:rsid wsp:val=&quot;00F33F03&quot;/&gt;&lt;wsp:rsid wsp:val=&quot;00F341BA&quot;/&gt;&lt;wsp:rsid wsp:val=&quot;00F34378&quot;/&gt;&lt;wsp:rsid wsp:val=&quot;00F34480&quot;/&gt;&lt;wsp:rsid wsp:val=&quot;00F34626&quot;/&gt;&lt;wsp:rsid wsp:val=&quot;00F3510C&quot;/&gt;&lt;wsp:rsid wsp:val=&quot;00F352E9&quot;/&gt;&lt;wsp:rsid wsp:val=&quot;00F36187&quot;/&gt;&lt;wsp:rsid wsp:val=&quot;00F362F6&quot;/&gt;&lt;wsp:rsid wsp:val=&quot;00F366C7&quot;/&gt;&lt;wsp:rsid wsp:val=&quot;00F367AF&quot;/&gt;&lt;wsp:rsid wsp:val=&quot;00F367CA&quot;/&gt;&lt;wsp:rsid wsp:val=&quot;00F369FB&quot;/&gt;&lt;wsp:rsid wsp:val=&quot;00F3709E&quot;/&gt;&lt;wsp:rsid wsp:val=&quot;00F3736F&quot;/&gt;&lt;wsp:rsid wsp:val=&quot;00F4031E&quot;/&gt;&lt;wsp:rsid wsp:val=&quot;00F40476&quot;/&gt;&lt;wsp:rsid wsp:val=&quot;00F40715&quot;/&gt;&lt;wsp:rsid wsp:val=&quot;00F4087C&quot;/&gt;&lt;wsp:rsid wsp:val=&quot;00F40B1E&quot;/&gt;&lt;wsp:rsid wsp:val=&quot;00F40F3F&quot;/&gt;&lt;wsp:rsid wsp:val=&quot;00F4122F&quot;/&gt;&lt;wsp:rsid wsp:val=&quot;00F4129E&quot;/&gt;&lt;wsp:rsid wsp:val=&quot;00F41311&quot;/&gt;&lt;wsp:rsid wsp:val=&quot;00F41C1F&quot;/&gt;&lt;wsp:rsid wsp:val=&quot;00F42C97&quot;/&gt;&lt;wsp:rsid wsp:val=&quot;00F42E38&quot;/&gt;&lt;wsp:rsid wsp:val=&quot;00F42FB5&quot;/&gt;&lt;wsp:rsid wsp:val=&quot;00F4365A&quot;/&gt;&lt;wsp:rsid wsp:val=&quot;00F439C4&quot;/&gt;&lt;wsp:rsid wsp:val=&quot;00F44C6C&quot;/&gt;&lt;wsp:rsid wsp:val=&quot;00F44E77&quot;/&gt;&lt;wsp:rsid wsp:val=&quot;00F45A96&quot;/&gt;&lt;wsp:rsid wsp:val=&quot;00F45ACC&quot;/&gt;&lt;wsp:rsid wsp:val=&quot;00F4637A&quot;/&gt;&lt;wsp:rsid wsp:val=&quot;00F467F7&quot;/&gt;&lt;wsp:rsid wsp:val=&quot;00F46CB0&quot;/&gt;&lt;wsp:rsid wsp:val=&quot;00F470C9&quot;/&gt;&lt;wsp:rsid wsp:val=&quot;00F47E1E&quot;/&gt;&lt;wsp:rsid wsp:val=&quot;00F47E3C&quot;/&gt;&lt;wsp:rsid wsp:val=&quot;00F500DA&quot;/&gt;&lt;wsp:rsid wsp:val=&quot;00F50965&quot;/&gt;&lt;wsp:rsid wsp:val=&quot;00F509DF&quot;/&gt;&lt;wsp:rsid wsp:val=&quot;00F50BF2&quot;/&gt;&lt;wsp:rsid wsp:val=&quot;00F50CCD&quot;/&gt;&lt;wsp:rsid wsp:val=&quot;00F50FC2&quot;/&gt;&lt;wsp:rsid wsp:val=&quot;00F51C2D&quot;/&gt;&lt;wsp:rsid wsp:val=&quot;00F52868&quot;/&gt;&lt;wsp:rsid wsp:val=&quot;00F53610&quot;/&gt;&lt;wsp:rsid wsp:val=&quot;00F53AC5&quot;/&gt;&lt;wsp:rsid wsp:val=&quot;00F53BE5&quot;/&gt;&lt;wsp:rsid wsp:val=&quot;00F53D83&quot;/&gt;&lt;wsp:rsid wsp:val=&quot;00F541E4&quot;/&gt;&lt;wsp:rsid wsp:val=&quot;00F54632&quot;/&gt;&lt;wsp:rsid wsp:val=&quot;00F5468E&quot;/&gt;&lt;wsp:rsid wsp:val=&quot;00F54860&quot;/&gt;&lt;wsp:rsid wsp:val=&quot;00F54B4E&quot;/&gt;&lt;wsp:rsid wsp:val=&quot;00F55954&quot;/&gt;&lt;wsp:rsid wsp:val=&quot;00F55CB3&quot;/&gt;&lt;wsp:rsid wsp:val=&quot;00F5689C&quot;/&gt;&lt;wsp:rsid wsp:val=&quot;00F56C09&quot;/&gt;&lt;wsp:rsid wsp:val=&quot;00F60493&quot;/&gt;&lt;wsp:rsid wsp:val=&quot;00F60620&quot;/&gt;&lt;wsp:rsid wsp:val=&quot;00F60920&quot;/&gt;&lt;wsp:rsid wsp:val=&quot;00F61FAC&quot;/&gt;&lt;wsp:rsid wsp:val=&quot;00F627EA&quot;/&gt;&lt;wsp:rsid wsp:val=&quot;00F62921&quot;/&gt;&lt;wsp:rsid wsp:val=&quot;00F62DE2&quot;/&gt;&lt;wsp:rsid wsp:val=&quot;00F64357&quot;/&gt;&lt;wsp:rsid wsp:val=&quot;00F64787&quot;/&gt;&lt;wsp:rsid wsp:val=&quot;00F64927&quot;/&gt;&lt;wsp:rsid wsp:val=&quot;00F64EDB&quot;/&gt;&lt;wsp:rsid wsp:val=&quot;00F660E2&quot;/&gt;&lt;wsp:rsid wsp:val=&quot;00F663D9&quot;/&gt;&lt;wsp:rsid wsp:val=&quot;00F6747A&quot;/&gt;&lt;wsp:rsid wsp:val=&quot;00F70006&quot;/&gt;&lt;wsp:rsid wsp:val=&quot;00F71865&quot;/&gt;&lt;wsp:rsid wsp:val=&quot;00F71AB2&quot;/&gt;&lt;wsp:rsid wsp:val=&quot;00F71D8E&quot;/&gt;&lt;wsp:rsid wsp:val=&quot;00F72203&quot;/&gt;&lt;wsp:rsid wsp:val=&quot;00F728C0&quot;/&gt;&lt;wsp:rsid wsp:val=&quot;00F72C62&quot;/&gt;&lt;wsp:rsid wsp:val=&quot;00F72DCF&quot;/&gt;&lt;wsp:rsid wsp:val=&quot;00F73588&quot;/&gt;&lt;wsp:rsid wsp:val=&quot;00F73619&quot;/&gt;&lt;wsp:rsid wsp:val=&quot;00F7424C&quot;/&gt;&lt;wsp:rsid wsp:val=&quot;00F7454B&quot;/&gt;&lt;wsp:rsid wsp:val=&quot;00F749EC&quot;/&gt;&lt;wsp:rsid wsp:val=&quot;00F7673B&quot;/&gt;&lt;wsp:rsid wsp:val=&quot;00F77167&quot;/&gt;&lt;wsp:rsid wsp:val=&quot;00F80204&quot;/&gt;&lt;wsp:rsid wsp:val=&quot;00F80723&quot;/&gt;&lt;wsp:rsid wsp:val=&quot;00F81119&quot;/&gt;&lt;wsp:rsid wsp:val=&quot;00F8141B&quot;/&gt;&lt;wsp:rsid wsp:val=&quot;00F81C53&quot;/&gt;&lt;wsp:rsid wsp:val=&quot;00F820E8&quot;/&gt;&lt;wsp:rsid wsp:val=&quot;00F822CA&quot;/&gt;&lt;wsp:rsid wsp:val=&quot;00F82737&quot;/&gt;&lt;wsp:rsid wsp:val=&quot;00F82C50&quot;/&gt;&lt;wsp:rsid wsp:val=&quot;00F83294&quot;/&gt;&lt;wsp:rsid wsp:val=&quot;00F838C9&quot;/&gt;&lt;wsp:rsid wsp:val=&quot;00F839F6&quot;/&gt;&lt;wsp:rsid wsp:val=&quot;00F840E1&quot;/&gt;&lt;wsp:rsid wsp:val=&quot;00F8416D&quot;/&gt;&lt;wsp:rsid wsp:val=&quot;00F841F8&quot;/&gt;&lt;wsp:rsid wsp:val=&quot;00F8463D&quot;/&gt;&lt;wsp:rsid wsp:val=&quot;00F84B72&quot;/&gt;&lt;wsp:rsid wsp:val=&quot;00F85071&quot;/&gt;&lt;wsp:rsid wsp:val=&quot;00F85233&quot;/&gt;&lt;wsp:rsid wsp:val=&quot;00F852B2&quot;/&gt;&lt;wsp:rsid wsp:val=&quot;00F87011&quot;/&gt;&lt;wsp:rsid wsp:val=&quot;00F87AD3&quot;/&gt;&lt;wsp:rsid wsp:val=&quot;00F87EE7&quot;/&gt;&lt;wsp:rsid wsp:val=&quot;00F87F08&quot;/&gt;&lt;wsp:rsid wsp:val=&quot;00F90ACB&quot;/&gt;&lt;wsp:rsid wsp:val=&quot;00F915FC&quot;/&gt;&lt;wsp:rsid wsp:val=&quot;00F917D0&quot;/&gt;&lt;wsp:rsid wsp:val=&quot;00F91D33&quot;/&gt;&lt;wsp:rsid wsp:val=&quot;00F92774&quot;/&gt;&lt;wsp:rsid wsp:val=&quot;00F92ECE&quot;/&gt;&lt;wsp:rsid wsp:val=&quot;00F93427&quot;/&gt;&lt;wsp:rsid wsp:val=&quot;00F9363F&quot;/&gt;&lt;wsp:rsid wsp:val=&quot;00F93A51&quot;/&gt;&lt;wsp:rsid wsp:val=&quot;00F93ACE&quot;/&gt;&lt;wsp:rsid wsp:val=&quot;00F94049&quot;/&gt;&lt;wsp:rsid wsp:val=&quot;00F94C9A&quot;/&gt;&lt;wsp:rsid wsp:val=&quot;00F94CBD&quot;/&gt;&lt;wsp:rsid wsp:val=&quot;00F958CF&quot;/&gt;&lt;wsp:rsid wsp:val=&quot;00F96B55&quot;/&gt;&lt;wsp:rsid wsp:val=&quot;00F96D06&quot;/&gt;&lt;wsp:rsid wsp:val=&quot;00F976CC&quot;/&gt;&lt;wsp:rsid wsp:val=&quot;00F97731&quot;/&gt;&lt;wsp:rsid wsp:val=&quot;00F97944&quot;/&gt;&lt;wsp:rsid wsp:val=&quot;00FA02CF&quot;/&gt;&lt;wsp:rsid wsp:val=&quot;00FA11A8&quot;/&gt;&lt;wsp:rsid wsp:val=&quot;00FA1646&quot;/&gt;&lt;wsp:rsid wsp:val=&quot;00FA1FCC&quot;/&gt;&lt;wsp:rsid wsp:val=&quot;00FA2416&quot;/&gt;&lt;wsp:rsid wsp:val=&quot;00FA2468&quot;/&gt;&lt;wsp:rsid wsp:val=&quot;00FA2543&quot;/&gt;&lt;wsp:rsid wsp:val=&quot;00FA2823&quot;/&gt;&lt;wsp:rsid wsp:val=&quot;00FA324A&quot;/&gt;&lt;wsp:rsid wsp:val=&quot;00FA33FA&quot;/&gt;&lt;wsp:rsid wsp:val=&quot;00FA38F0&quot;/&gt;&lt;wsp:rsid wsp:val=&quot;00FA3C90&quot;/&gt;&lt;wsp:rsid wsp:val=&quot;00FA4EB5&quot;/&gt;&lt;wsp:rsid wsp:val=&quot;00FA5199&quot;/&gt;&lt;wsp:rsid wsp:val=&quot;00FA564E&quot;/&gt;&lt;wsp:rsid wsp:val=&quot;00FA5AB4&quot;/&gt;&lt;wsp:rsid wsp:val=&quot;00FA5BCB&quot;/&gt;&lt;wsp:rsid wsp:val=&quot;00FA608D&quot;/&gt;&lt;wsp:rsid wsp:val=&quot;00FA637E&quot;/&gt;&lt;wsp:rsid wsp:val=&quot;00FA681C&quot;/&gt;&lt;wsp:rsid wsp:val=&quot;00FA6BE0&quot;/&gt;&lt;wsp:rsid wsp:val=&quot;00FA6CE3&quot;/&gt;&lt;wsp:rsid wsp:val=&quot;00FB00C9&quot;/&gt;&lt;wsp:rsid wsp:val=&quot;00FB084B&quot;/&gt;&lt;wsp:rsid wsp:val=&quot;00FB0C32&quot;/&gt;&lt;wsp:rsid wsp:val=&quot;00FB0E87&quot;/&gt;&lt;wsp:rsid wsp:val=&quot;00FB133A&quot;/&gt;&lt;wsp:rsid wsp:val=&quot;00FB1886&quot;/&gt;&lt;wsp:rsid wsp:val=&quot;00FB2B91&quot;/&gt;&lt;wsp:rsid wsp:val=&quot;00FB2B99&quot;/&gt;&lt;wsp:rsid wsp:val=&quot;00FB328D&quot;/&gt;&lt;wsp:rsid wsp:val=&quot;00FB3AE4&quot;/&gt;&lt;wsp:rsid wsp:val=&quot;00FB3ED3&quot;/&gt;&lt;wsp:rsid wsp:val=&quot;00FB400D&quot;/&gt;&lt;wsp:rsid wsp:val=&quot;00FB4875&quot;/&gt;&lt;wsp:rsid wsp:val=&quot;00FB4B09&quot;/&gt;&lt;wsp:rsid wsp:val=&quot;00FB4B9C&quot;/&gt;&lt;wsp:rsid wsp:val=&quot;00FB4C32&quot;/&gt;&lt;wsp:rsid wsp:val=&quot;00FB4E4D&quot;/&gt;&lt;wsp:rsid wsp:val=&quot;00FB5542&quot;/&gt;&lt;wsp:rsid wsp:val=&quot;00FB5639&quot;/&gt;&lt;wsp:rsid wsp:val=&quot;00FB6866&quot;/&gt;&lt;wsp:rsid wsp:val=&quot;00FB6918&quot;/&gt;&lt;wsp:rsid wsp:val=&quot;00FB6B30&quot;/&gt;&lt;wsp:rsid wsp:val=&quot;00FB6B37&quot;/&gt;&lt;wsp:rsid wsp:val=&quot;00FB702A&quot;/&gt;&lt;wsp:rsid wsp:val=&quot;00FB7275&quot;/&gt;&lt;wsp:rsid wsp:val=&quot;00FB78D1&quot;/&gt;&lt;wsp:rsid wsp:val=&quot;00FB7F54&quot;/&gt;&lt;wsp:rsid wsp:val=&quot;00FC0309&quot;/&gt;&lt;wsp:rsid wsp:val=&quot;00FC10AB&quot;/&gt;&lt;wsp:rsid wsp:val=&quot;00FC165F&quot;/&gt;&lt;wsp:rsid wsp:val=&quot;00FC172C&quot;/&gt;&lt;wsp:rsid wsp:val=&quot;00FC19E0&quot;/&gt;&lt;wsp:rsid wsp:val=&quot;00FC1CEA&quot;/&gt;&lt;wsp:rsid wsp:val=&quot;00FC2073&quot;/&gt;&lt;wsp:rsid wsp:val=&quot;00FC27AF&quot;/&gt;&lt;wsp:rsid wsp:val=&quot;00FC2A8B&quot;/&gt;&lt;wsp:rsid wsp:val=&quot;00FC2D0E&quot;/&gt;&lt;wsp:rsid wsp:val=&quot;00FC3035&quot;/&gt;&lt;wsp:rsid wsp:val=&quot;00FC39DB&quot;/&gt;&lt;wsp:rsid wsp:val=&quot;00FC3A9A&quot;/&gt;&lt;wsp:rsid wsp:val=&quot;00FC3E5A&quot;/&gt;&lt;wsp:rsid wsp:val=&quot;00FC460B&quot;/&gt;&lt;wsp:rsid wsp:val=&quot;00FC46FD&quot;/&gt;&lt;wsp:rsid wsp:val=&quot;00FC488D&quot;/&gt;&lt;wsp:rsid wsp:val=&quot;00FC49BC&quot;/&gt;&lt;wsp:rsid wsp:val=&quot;00FC50CD&quot;/&gt;&lt;wsp:rsid wsp:val=&quot;00FC54C0&quot;/&gt;&lt;wsp:rsid wsp:val=&quot;00FC6604&quot;/&gt;&lt;wsp:rsid wsp:val=&quot;00FC67F7&quot;/&gt;&lt;wsp:rsid wsp:val=&quot;00FC6C36&quot;/&gt;&lt;wsp:rsid wsp:val=&quot;00FC6E31&quot;/&gt;&lt;wsp:rsid wsp:val=&quot;00FC6F6A&quot;/&gt;&lt;wsp:rsid wsp:val=&quot;00FC703D&quot;/&gt;&lt;wsp:rsid wsp:val=&quot;00FC7245&quot;/&gt;&lt;wsp:rsid wsp:val=&quot;00FC7426&quot;/&gt;&lt;wsp:rsid wsp:val=&quot;00FC7C4F&quot;/&gt;&lt;wsp:rsid wsp:val=&quot;00FD0107&quot;/&gt;&lt;wsp:rsid wsp:val=&quot;00FD04BB&quot;/&gt;&lt;wsp:rsid wsp:val=&quot;00FD1282&quot;/&gt;&lt;wsp:rsid wsp:val=&quot;00FD1490&quot;/&gt;&lt;wsp:rsid wsp:val=&quot;00FD14AD&quot;/&gt;&lt;wsp:rsid wsp:val=&quot;00FD1BE0&quot;/&gt;&lt;wsp:rsid wsp:val=&quot;00FD2EC3&quot;/&gt;&lt;wsp:rsid wsp:val=&quot;00FD3495&quot;/&gt;&lt;wsp:rsid wsp:val=&quot;00FD3BC6&quot;/&gt;&lt;wsp:rsid wsp:val=&quot;00FD3CB2&quot;/&gt;&lt;wsp:rsid wsp:val=&quot;00FD425B&quot;/&gt;&lt;wsp:rsid wsp:val=&quot;00FD4A11&quot;/&gt;&lt;wsp:rsid wsp:val=&quot;00FD4E1E&quot;/&gt;&lt;wsp:rsid wsp:val=&quot;00FD5D3B&quot;/&gt;&lt;wsp:rsid wsp:val=&quot;00FD6371&quot;/&gt;&lt;wsp:rsid wsp:val=&quot;00FD66F7&quot;/&gt;&lt;wsp:rsid wsp:val=&quot;00FD6708&quot;/&gt;&lt;wsp:rsid wsp:val=&quot;00FD709F&quot;/&gt;&lt;wsp:rsid wsp:val=&quot;00FD7E36&quot;/&gt;&lt;wsp:rsid wsp:val=&quot;00FE0725&quot;/&gt;&lt;wsp:rsid wsp:val=&quot;00FE08A4&quot;/&gt;&lt;wsp:rsid wsp:val=&quot;00FE131C&quot;/&gt;&lt;wsp:rsid wsp:val=&quot;00FE16BF&quot;/&gt;&lt;wsp:rsid wsp:val=&quot;00FE1784&quot;/&gt;&lt;wsp:rsid wsp:val=&quot;00FE18D3&quot;/&gt;&lt;wsp:rsid wsp:val=&quot;00FE19B7&quot;/&gt;&lt;wsp:rsid wsp:val=&quot;00FE1AF4&quot;/&gt;&lt;wsp:rsid wsp:val=&quot;00FE21C5&quot;/&gt;&lt;wsp:rsid wsp:val=&quot;00FE28B9&quot;/&gt;&lt;wsp:rsid wsp:val=&quot;00FE3D94&quot;/&gt;&lt;wsp:rsid wsp:val=&quot;00FE50FA&quot;/&gt;&lt;wsp:rsid wsp:val=&quot;00FE54C1&quot;/&gt;&lt;wsp:rsid wsp:val=&quot;00FE5EF4&quot;/&gt;&lt;wsp:rsid wsp:val=&quot;00FE5F32&quot;/&gt;&lt;wsp:rsid wsp:val=&quot;00FE6573&quot;/&gt;&lt;wsp:rsid wsp:val=&quot;00FE6F49&quot;/&gt;&lt;wsp:rsid wsp:val=&quot;00FE700C&quot;/&gt;&lt;wsp:rsid wsp:val=&quot;00FE705C&quot;/&gt;&lt;wsp:rsid wsp:val=&quot;00FE75BC&quot;/&gt;&lt;wsp:rsid wsp:val=&quot;00FE7841&quot;/&gt;&lt;wsp:rsid wsp:val=&quot;00FE7AB5&quot;/&gt;&lt;wsp:rsid wsp:val=&quot;00FE7EF2&quot;/&gt;&lt;wsp:rsid wsp:val=&quot;00FF0C84&quot;/&gt;&lt;wsp:rsid wsp:val=&quot;00FF0FD0&quot;/&gt;&lt;wsp:rsid wsp:val=&quot;00FF112D&quot;/&gt;&lt;wsp:rsid wsp:val=&quot;00FF1610&quot;/&gt;&lt;wsp:rsid wsp:val=&quot;00FF2425&quot;/&gt;&lt;wsp:rsid wsp:val=&quot;00FF2CE4&quot;/&gt;&lt;wsp:rsid wsp:val=&quot;00FF2D03&quot;/&gt;&lt;wsp:rsid wsp:val=&quot;00FF3506&quot;/&gt;&lt;wsp:rsid wsp:val=&quot;00FF3AA1&quot;/&gt;&lt;wsp:rsid wsp:val=&quot;00FF4467&quot;/&gt;&lt;wsp:rsid wsp:val=&quot;00FF472B&quot;/&gt;&lt;wsp:rsid wsp:val=&quot;00FF4D58&quot;/&gt;&lt;wsp:rsid wsp:val=&quot;00FF4D76&quot;/&gt;&lt;wsp:rsid wsp:val=&quot;00FF4F95&quot;/&gt;&lt;wsp:rsid wsp:val=&quot;00FF51AF&quot;/&gt;&lt;wsp:rsid wsp:val=&quot;00FF6158&quot;/&gt;&lt;wsp:rsid wsp:val=&quot;00FF7E0D&quot;/&gt;&lt;/wsp:rsids&gt;&lt;/w:docPr&gt;&lt;w:body&gt;&lt;wx:sect&gt;&lt;w:p wsp:rsidR=&quot;00000000&quot; wsp:rsidRDefault=&quot;00B12E85&quot; wsp:rsidP=&quot;00B12E85&quot;&gt;&lt;m:oMathPara&gt;&lt;m:oMath&gt;&lt;m:sSubSup&gt;&lt;m:sSubSupPr&gt;&lt;m:ctrlPr&gt;&lt;aml:annotation aml:id=&quot;0&quot; w:type=&quot;Word.Insertion&quot; aml:author=&quot;?í=ê?á??ü&quot; aml:createdate=&quot;2019-12-02T20:15:00Z&quot;&gt;&lt;aml:content&gt;&lt;w:rPr&gt;&lt;w:rFonts w:ascii=&quot;Cambria Math&quot; w:fareast=&quot;???‰Oì&quot; w:h-ansi=&quot;Cambria Math&quot; w:cs=&quot;???‰Oì&quot;/&gt;&lt;wx:font wx:val=&quot;Cambria MtrlPr&gt;&lt;atrlPr&gt;&lt;atrlPr&gt;&lt;atrlPr&gt;&lt;atrlPr&gt;&lt;atrlPr&gt;&lt;atrlPr&gt;&lt;atrlPr&gt;&lt;atrlPr&gt;&lt;atrlPr&gt;&lt;atrlPr&gt;&lt;aarlPr&gt;&lt;aml:ath&quot;/&gt;&lt;w:i/&gt;&lt;w:i-cs/&gt;&lt;/w:rPr&gt;&lt;/aml:content&gt;&lt;/aml:annotation&gt;&lt;/m:ctrlPr&gt;&lt;/m:sSubSupPr&gt;&lt;m:e&gt;&lt;m:r&gt;&lt;aml:annotation aml:id=&quot;1&quot; w:type=&quot;Word.Insertion&quot; aml:author=&quot;?í=ê&lt;a?á??ü&quot;r&gt;&lt;a aml:crer&gt;&lt;aatedate=r&gt;&lt;a&quot;2019-12r&gt;&lt;a-02T20:1r&gt;&lt;a5:00Z&quot;&gt;&lt;r&gt;&lt;aaml:contr&gt;&lt;aent&gt;&lt;m:rr&gt;&lt;aPr&gt;&lt;m:str&gt;&lt;ay m:val=r&gt;&lt;a&quot;p&quot;/&gt;&lt;/m:rPaml:ar&gt;&lt;w:rPr&gt;&lt;w:rFonts w:ascii=&quot;Cambria Math&quot; w:h-ansi=&quot;Cambria Math&quot;/&gt;&lt;wx:font wx:val=&quot;Cambria Math&quot;/&gt;&lt;w:lang w:fareast=&quot;Z&lt;aH-CN&quot;/&gt;&lt;/w:rPr&gt;&lt;m:t&gt;P&lt;/m:t&gt;&lt;/aml:content&gt;&lt;/aml:annotation&gt;&lt;/m:r&gt;&lt;/m:e&gt;&lt;m:sub&gt;&lt;m:r&gt;&lt;aml:annotation aml:id=&quot;2&quot; w:type=&quot;Word.Insertion&quot; aml:author=&quot;?í=ê?á??ü&quot; aml:createdate=&quot;2019-12-02T20:15:00Z&quot;&gt;&lt;aml:content&gt;&lt;m:rPr&gt;&lt;m:sty m:val=&quot;p&quot;/&gt;&lt;/m:rPr&gt;&lt;w:rPr&gt;&lt;w:r&quot;Z&lt;aFonts w:asci/w:ri=&quot;Cambria MP&lt;/math&quot; w:h-ans:coni=&quot;Cambria Mml:aath&quot;/&gt;&lt;wx:fon&gt;&lt;/nt wx:val=&quot;Ce&gt;&lt;mambria Math&quot;r&gt;&lt;a/&gt;&lt;w:lang w:atiofareast=&quot;ZH-=&quot;2&quot;CN&quot;/&gt;&lt;/w:rPr&quot;Wor&gt;&lt;m:t&gt;SCG&lt;/m:t&gt;&quot; aml&lt;/aml:content&gt;&lt;/aml:annotation&gt;&lt;/m:r&gt;&lt;/m:sub&gt;&lt;m:sup&gt;&lt;m:r&gt;&lt;aml:annotation aml:id=&quot;3&quot; w:type=&quot;Word.Insertion&quot; aml:author=&quot;?ín=ê?á??ü&quot; aml:ml:acreatedate=&quot;2019n&gt;&lt;/-12-02T20:15:00Ze&gt;&lt;m&quot;&gt;&lt;aml:content&gt;&lt;r&gt;&lt;am:rPr&gt;&lt;m:sty m:vatioal=&quot;p&quot;/&gt;&lt;/m:rPr&gt;=&quot;2&quot;&lt;w:rPr&gt;&lt;w:rFonts&quot;Wor w:ascii=&quot;Cambria M&quot; amlath&quot; w:h-ansi=&quot;Cambria Math&quot;/&gt;&lt;wx:font wx:n amval=&quot;Cambria Matype=h&quot;/&gt;&lt;w:lang w:faion&quot;reast=&quot;ZH-CN&quot;/&gt;&lt;/?ínw:rPr&gt;&lt;m:t&gt;'&lt;/m:t&gt;&lt;/aml:content&gt;&lt;/aml:annotation&gt;&lt;/m:r&gt;&lt;/m:sup&gt;&lt;/m:sSubSup&gt;&lt;/m:oMath&gt;&lt;/m:oMathPara&gt;&lt;/w:p&gt;&lt;w:sectPr wsp:rsidR=&quot;00000000&quot;&gt;&lt;w:pgSz w:w=&quot;12240&quot; w:h=&quot;15840&quot;/&gt;&lt;w:pgMar w:top=&quot;1440&quot; w:rmight=&quot;1800&quot; w:bottom==&quot;1440&quot; w:left=&quot;1800&quot;&quot; w:header=&quot;720&quot; w:footer=&quot;720&quot; w:gutter=&quot;0&quot;/&gt;&lt;w:cols w:space=&quot;720&quot;/&gt;&lt;/w:sectPr&gt;&lt;/wx:sect&gt;&lt;/w:body&gt;&lt;/w:wordDocument&gt;">
                  <v:imagedata r:id="rId12" o:title="" chromakey="white"/>
                </v:shape>
              </w:pict>
            </w:r>
            <w:r w:rsidRPr="003078E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3078E1">
              <w:rPr>
                <w:rFonts w:ascii="Arial" w:hAnsi="Arial" w:cs="Arial"/>
                <w:sz w:val="18"/>
                <w:szCs w:val="18"/>
              </w:rPr>
              <w:t>  are determined by RAN4 requirement.</w:t>
            </w:r>
          </w:p>
          <w:p w14:paraId="37BF052D" w14:textId="1915253B" w:rsidR="003078E1" w:rsidRPr="00C810D3" w:rsidRDefault="003078E1" w:rsidP="003078E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078E1">
              <w:rPr>
                <w:rFonts w:ascii="Arial" w:hAnsi="Arial" w:cs="Arial"/>
                <w:sz w:val="18"/>
                <w:szCs w:val="18"/>
              </w:rPr>
              <w:t xml:space="preserve">Alt.2: For the uplink transmission in MCG and in SCG, UE limits its actual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</m:oMath>
            <w:r w:rsidRPr="003078E1">
              <w:rPr>
                <w:rFonts w:ascii="Arial" w:hAnsi="Arial" w:cs="Arial"/>
                <w:sz w:val="18"/>
                <w:szCs w:val="18"/>
              </w:rPr>
              <w:t xml:space="preserve"> to be up to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MCG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Pr="003078E1">
              <w:rPr>
                <w:rFonts w:ascii="Arial" w:hAnsi="Arial" w:cs="Arial"/>
                <w:sz w:val="18"/>
                <w:szCs w:val="18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 w:rsidRPr="003078E1">
              <w:rPr>
                <w:rFonts w:ascii="Arial" w:hAnsi="Arial" w:cs="Arial"/>
                <w:sz w:val="18"/>
                <w:szCs w:val="18"/>
              </w:rPr>
              <w:t xml:space="preserve"> to be up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SCG</m:t>
                  </m:r>
                </m:sub>
              </m:sSub>
            </m:oMath>
            <w:r w:rsidRPr="003078E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08AE6D0" w14:textId="77777777" w:rsidR="003078E1" w:rsidRDefault="00C65F2A">
      <w:pPr>
        <w:rPr>
          <w:rFonts w:ascii="Times New Roman" w:hAnsi="Times New Roman"/>
          <w:sz w:val="20"/>
          <w:szCs w:val="20"/>
          <w:lang w:val="en-GB"/>
        </w:rPr>
      </w:pPr>
      <w:r w:rsidRPr="00C65F2A">
        <w:rPr>
          <w:rFonts w:ascii="Times New Roman" w:hAnsi="Times New Roman"/>
          <w:sz w:val="20"/>
          <w:szCs w:val="20"/>
          <w:lang w:val="en-GB"/>
        </w:rPr>
        <w:lastRenderedPageBreak/>
        <w:t xml:space="preserve">Since RAN1 </w:t>
      </w:r>
      <w:r>
        <w:rPr>
          <w:rFonts w:ascii="Times New Roman" w:hAnsi="Times New Roman"/>
          <w:sz w:val="20"/>
          <w:szCs w:val="20"/>
          <w:lang w:val="en-GB"/>
        </w:rPr>
        <w:t xml:space="preserve">has </w:t>
      </w:r>
      <w:r w:rsidRPr="00C65F2A">
        <w:rPr>
          <w:rFonts w:ascii="Times New Roman" w:hAnsi="Times New Roman"/>
          <w:sz w:val="20"/>
          <w:szCs w:val="20"/>
          <w:lang w:val="en-GB"/>
        </w:rPr>
        <w:t xml:space="preserve">agreed 3 types of power control mode, and different from EN-DC, for dynamic power sharing, it is possible that “p-maxNR-FR1-MCG + p-max-NR-FR1 ≤ </w:t>
      </w:r>
      <w:r w:rsidRPr="00C65F2A">
        <w:rPr>
          <w:rFonts w:ascii="Times New Roman" w:hAnsi="Times New Roman" w:hint="eastAsia"/>
          <w:sz w:val="20"/>
          <w:szCs w:val="20"/>
          <w:lang w:val="en-GB"/>
        </w:rPr>
        <w:t>p-</w:t>
      </w:r>
      <w:r w:rsidRPr="00C65F2A">
        <w:rPr>
          <w:rFonts w:ascii="Times New Roman" w:hAnsi="Times New Roman"/>
          <w:sz w:val="20"/>
          <w:szCs w:val="20"/>
          <w:lang w:val="en-GB"/>
        </w:rPr>
        <w:t xml:space="preserve">max-UE-FR1”, so from SN’s perspective, </w:t>
      </w:r>
      <w:r w:rsidR="00CB5E3C">
        <w:rPr>
          <w:rFonts w:ascii="Times New Roman" w:hAnsi="Times New Roman"/>
          <w:sz w:val="20"/>
          <w:szCs w:val="20"/>
          <w:lang w:val="en-GB"/>
        </w:rPr>
        <w:t>RAN2 agreed to introduce an explicit indication for the power control mode, i.e., in RAN2 chairman ‘note.</w:t>
      </w:r>
    </w:p>
    <w:p w14:paraId="4BC5B678" w14:textId="77777777" w:rsidR="00151427" w:rsidRPr="00C65F2A" w:rsidRDefault="00151427" w:rsidP="00151427">
      <w:pPr>
        <w:pStyle w:val="Agreement"/>
        <w:tabs>
          <w:tab w:val="num" w:pos="1619"/>
        </w:tabs>
        <w:spacing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65F2A">
        <w:rPr>
          <w:rFonts w:ascii="Times New Roman" w:eastAsia="宋体" w:hAnsi="Times New Roman"/>
          <w:sz w:val="20"/>
          <w:szCs w:val="20"/>
          <w:lang w:val="en-GB" w:eastAsia="zh-CN"/>
        </w:rPr>
        <w:t>For NR-DC power control, the NR-DC-PC-mode configured by MN is indicated to SN</w:t>
      </w:r>
    </w:p>
    <w:p w14:paraId="7AF5EB90" w14:textId="77777777" w:rsidR="00C65F2A" w:rsidRDefault="00C65F2A" w:rsidP="00C65F2A">
      <w:pPr>
        <w:pStyle w:val="af1"/>
        <w:rPr>
          <w:color w:val="auto"/>
          <w:kern w:val="0"/>
          <w:sz w:val="20"/>
          <w:lang w:val="en-GB"/>
        </w:rPr>
      </w:pPr>
      <w:r w:rsidRPr="00C65F2A">
        <w:rPr>
          <w:color w:val="auto"/>
          <w:kern w:val="0"/>
          <w:sz w:val="20"/>
          <w:lang w:val="en-GB"/>
        </w:rPr>
        <w:t xml:space="preserve">From RAN2 discussion, </w:t>
      </w:r>
      <w:r>
        <w:rPr>
          <w:color w:val="auto"/>
          <w:kern w:val="0"/>
          <w:sz w:val="20"/>
          <w:lang w:val="en-GB"/>
        </w:rPr>
        <w:t>i</w:t>
      </w:r>
      <w:r w:rsidRPr="00C65F2A">
        <w:rPr>
          <w:color w:val="auto"/>
          <w:kern w:val="0"/>
          <w:sz w:val="20"/>
          <w:lang w:val="en-GB"/>
        </w:rPr>
        <w:t xml:space="preserve">f MN selects semi-static Alt1-2, </w:t>
      </w:r>
      <w:r>
        <w:rPr>
          <w:color w:val="auto"/>
          <w:kern w:val="0"/>
          <w:sz w:val="20"/>
          <w:lang w:val="en-GB"/>
        </w:rPr>
        <w:t>exchange of</w:t>
      </w:r>
      <w:r w:rsidRPr="00C65F2A">
        <w:rPr>
          <w:color w:val="auto"/>
          <w:kern w:val="0"/>
          <w:sz w:val="20"/>
          <w:lang w:val="en-GB"/>
        </w:rPr>
        <w:t xml:space="preserve"> mode type and TDD pattern can be useful for SN to improve UL performance (e.g. use higher MCS for SCG UL transmission overlapped with MCG DL) and vice versa. </w:t>
      </w:r>
      <w:r>
        <w:rPr>
          <w:color w:val="auto"/>
          <w:kern w:val="0"/>
          <w:sz w:val="20"/>
          <w:lang w:val="en-GB"/>
        </w:rPr>
        <w:t>So that RAN2 also agreed that,</w:t>
      </w:r>
    </w:p>
    <w:p w14:paraId="475AE893" w14:textId="77777777" w:rsidR="00C65F2A" w:rsidRPr="00C65F2A" w:rsidRDefault="00C65F2A" w:rsidP="00C65F2A">
      <w:pPr>
        <w:pStyle w:val="Agreement"/>
        <w:tabs>
          <w:tab w:val="num" w:pos="1619"/>
        </w:tabs>
        <w:spacing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65F2A">
        <w:rPr>
          <w:rFonts w:ascii="Times New Roman" w:eastAsia="宋体" w:hAnsi="Times New Roman"/>
          <w:sz w:val="20"/>
          <w:szCs w:val="20"/>
          <w:lang w:val="en-GB" w:eastAsia="zh-CN"/>
        </w:rPr>
        <w:t>For NR-DC power control, need an IE to indicate the semi-static TDD pattern of MCG to SN when semi-static power control Alt 1-2 is set by MN (may already be present)</w:t>
      </w:r>
    </w:p>
    <w:p w14:paraId="05993396" w14:textId="77777777" w:rsidR="00C65F2A" w:rsidRPr="00C65F2A" w:rsidRDefault="00C65F2A" w:rsidP="00C65F2A">
      <w:pPr>
        <w:pStyle w:val="af1"/>
        <w:rPr>
          <w:color w:val="auto"/>
          <w:kern w:val="0"/>
          <w:sz w:val="20"/>
        </w:rPr>
      </w:pPr>
    </w:p>
    <w:p w14:paraId="615CAF59" w14:textId="77777777" w:rsidR="00AB1B18" w:rsidRDefault="00FF0B1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</w:t>
      </w:r>
      <w:r>
        <w:rPr>
          <w:rFonts w:ascii="Times New Roman" w:hAnsi="Times New Roman"/>
          <w:sz w:val="20"/>
          <w:szCs w:val="20"/>
        </w:rPr>
        <w:t xml:space="preserve">ased on these RAN2 agreement and </w:t>
      </w:r>
      <w:r w:rsidR="009F7004">
        <w:rPr>
          <w:rFonts w:ascii="Times New Roman" w:hAnsi="Times New Roman"/>
          <w:sz w:val="20"/>
          <w:szCs w:val="20"/>
        </w:rPr>
        <w:t xml:space="preserve">above </w:t>
      </w:r>
      <w:r>
        <w:rPr>
          <w:rFonts w:ascii="Times New Roman" w:hAnsi="Times New Roman"/>
          <w:sz w:val="20"/>
          <w:szCs w:val="20"/>
        </w:rPr>
        <w:t xml:space="preserve">RAN2 LS, we </w:t>
      </w:r>
      <w:r w:rsidR="00CE0DA4">
        <w:rPr>
          <w:rFonts w:ascii="Times New Roman" w:hAnsi="Times New Roman"/>
          <w:sz w:val="20"/>
          <w:szCs w:val="20"/>
        </w:rPr>
        <w:t>provide three</w:t>
      </w:r>
      <w:r>
        <w:rPr>
          <w:rFonts w:ascii="Times New Roman" w:hAnsi="Times New Roman"/>
          <w:sz w:val="20"/>
          <w:szCs w:val="20"/>
        </w:rPr>
        <w:t xml:space="preserve"> solutions in RAN3 to answer RAN2’s requirement.</w:t>
      </w:r>
    </w:p>
    <w:p w14:paraId="3BBFC977" w14:textId="06E26C67" w:rsidR="00CA3EB8" w:rsidRPr="00667C22" w:rsidRDefault="002E6A1E" w:rsidP="00667C22">
      <w:pPr>
        <w:pStyle w:val="2"/>
        <w:rPr>
          <w:lang w:val="en-US"/>
        </w:rPr>
      </w:pPr>
      <w:r w:rsidRPr="00667C22">
        <w:rPr>
          <w:rFonts w:hint="eastAsia"/>
          <w:lang w:val="en-US"/>
        </w:rPr>
        <w:t>S</w:t>
      </w:r>
      <w:r w:rsidRPr="00667C22">
        <w:rPr>
          <w:lang w:val="en-US"/>
        </w:rPr>
        <w:t>olution</w:t>
      </w:r>
      <w:r w:rsidR="0053569A">
        <w:rPr>
          <w:lang w:val="en-US"/>
        </w:rPr>
        <w:t xml:space="preserve"> </w:t>
      </w:r>
      <w:r w:rsidRPr="00667C22">
        <w:rPr>
          <w:lang w:val="en-US"/>
        </w:rPr>
        <w:t xml:space="preserve">1: </w:t>
      </w:r>
      <w:r w:rsidR="0053569A">
        <w:rPr>
          <w:lang w:val="en-US"/>
        </w:rPr>
        <w:t>Non</w:t>
      </w:r>
      <w:r w:rsidR="00541370">
        <w:rPr>
          <w:lang w:val="en-US"/>
        </w:rPr>
        <w:t xml:space="preserve"> </w:t>
      </w:r>
      <w:r w:rsidR="0053569A">
        <w:rPr>
          <w:lang w:val="en-US"/>
        </w:rPr>
        <w:t>UE</w:t>
      </w:r>
      <w:r w:rsidR="00541370">
        <w:rPr>
          <w:lang w:val="en-US"/>
        </w:rPr>
        <w:t>-</w:t>
      </w:r>
      <w:r w:rsidR="0053569A">
        <w:rPr>
          <w:lang w:val="en-US"/>
        </w:rPr>
        <w:t>associated</w:t>
      </w:r>
      <w:r w:rsidR="00682093" w:rsidRPr="00667C22">
        <w:rPr>
          <w:lang w:val="en-US"/>
        </w:rPr>
        <w:t xml:space="preserve"> information exchange</w:t>
      </w:r>
      <w:r w:rsidR="00803655">
        <w:rPr>
          <w:lang w:val="en-US"/>
        </w:rPr>
        <w:t xml:space="preserve"> using current IE</w:t>
      </w:r>
    </w:p>
    <w:p w14:paraId="47A0B5CB" w14:textId="37655A66" w:rsidR="00CA3EB8" w:rsidRDefault="00CA3EB8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solution, current </w:t>
      </w:r>
      <w:r w:rsidRPr="0073791C">
        <w:rPr>
          <w:rFonts w:ascii="Times New Roman" w:hAnsi="Times New Roman"/>
          <w:sz w:val="20"/>
          <w:szCs w:val="20"/>
        </w:rPr>
        <w:t>Intended TDD DL-UL Configuration NR</w:t>
      </w:r>
      <w:r w:rsidRPr="005B50CF">
        <w:rPr>
          <w:rFonts w:ascii="Times New Roman" w:hAnsi="Times New Roman"/>
          <w:sz w:val="20"/>
          <w:szCs w:val="20"/>
        </w:rPr>
        <w:t> IE</w:t>
      </w:r>
      <w:r>
        <w:rPr>
          <w:rFonts w:ascii="Times New Roman" w:hAnsi="Times New Roman"/>
          <w:sz w:val="20"/>
          <w:szCs w:val="20"/>
        </w:rPr>
        <w:t xml:space="preserve"> will be reused, included in </w:t>
      </w:r>
      <w:r w:rsidR="0053569A" w:rsidRPr="0073791C">
        <w:rPr>
          <w:rFonts w:ascii="Times New Roman" w:hAnsi="Times New Roman"/>
          <w:i/>
          <w:sz w:val="20"/>
          <w:szCs w:val="20"/>
        </w:rPr>
        <w:t>Served Cell Information NR</w:t>
      </w:r>
      <w:r w:rsidR="0053569A" w:rsidDel="0053569A">
        <w:rPr>
          <w:rFonts w:ascii="Times New Roman" w:hAnsi="Times New Roman"/>
          <w:sz w:val="20"/>
          <w:szCs w:val="20"/>
        </w:rPr>
        <w:t xml:space="preserve"> </w:t>
      </w:r>
      <w:r w:rsidR="0053569A">
        <w:rPr>
          <w:rFonts w:ascii="Times New Roman" w:hAnsi="Times New Roman"/>
          <w:sz w:val="20"/>
          <w:szCs w:val="20"/>
        </w:rPr>
        <w:t xml:space="preserve"> IE </w:t>
      </w:r>
      <w:r>
        <w:rPr>
          <w:rFonts w:ascii="Times New Roman" w:hAnsi="Times New Roman"/>
          <w:sz w:val="20"/>
          <w:szCs w:val="20"/>
        </w:rPr>
        <w:t>signaling/procedure, e.g., Xn Setup</w:t>
      </w:r>
      <w:r w:rsidR="00BB5CE5">
        <w:rPr>
          <w:rFonts w:ascii="Times New Roman" w:hAnsi="Times New Roman"/>
          <w:sz w:val="20"/>
          <w:szCs w:val="20"/>
        </w:rPr>
        <w:t xml:space="preserve"> </w:t>
      </w:r>
      <w:r w:rsidR="0053569A">
        <w:rPr>
          <w:rFonts w:ascii="Times New Roman" w:hAnsi="Times New Roman"/>
          <w:sz w:val="20"/>
          <w:szCs w:val="20"/>
        </w:rPr>
        <w:t>request, Xn setup response</w:t>
      </w:r>
      <w:r>
        <w:rPr>
          <w:rFonts w:ascii="Times New Roman" w:hAnsi="Times New Roman"/>
          <w:sz w:val="20"/>
          <w:szCs w:val="20"/>
        </w:rPr>
        <w:t xml:space="preserve"> and </w:t>
      </w:r>
      <w:r w:rsidR="00F5423C" w:rsidRPr="00F5423C">
        <w:rPr>
          <w:rFonts w:ascii="Times New Roman" w:hAnsi="Times New Roman"/>
          <w:sz w:val="20"/>
          <w:szCs w:val="20"/>
        </w:rPr>
        <w:t>NG-RAN node Configuration Update</w:t>
      </w:r>
      <w:r>
        <w:rPr>
          <w:rFonts w:ascii="Times New Roman" w:hAnsi="Times New Roman"/>
          <w:sz w:val="20"/>
          <w:szCs w:val="20"/>
        </w:rPr>
        <w:t xml:space="preserve"> procedure.</w:t>
      </w:r>
      <w:r w:rsidR="00FF48A2">
        <w:rPr>
          <w:rFonts w:ascii="Times New Roman" w:hAnsi="Times New Roman"/>
          <w:sz w:val="20"/>
          <w:szCs w:val="20"/>
        </w:rPr>
        <w:t xml:space="preserve"> </w:t>
      </w:r>
    </w:p>
    <w:p w14:paraId="7B6B053C" w14:textId="4A59FA7E" w:rsidR="00FF48A2" w:rsidRDefault="00F52CD5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solution </w:t>
      </w:r>
      <w:r w:rsidR="004D2681">
        <w:rPr>
          <w:rFonts w:ascii="Times New Roman" w:hAnsi="Times New Roman"/>
          <w:sz w:val="20"/>
          <w:szCs w:val="20"/>
        </w:rPr>
        <w:t xml:space="preserve">has </w:t>
      </w:r>
      <w:r w:rsidR="0053569A">
        <w:rPr>
          <w:rFonts w:ascii="Times New Roman" w:hAnsi="Times New Roman"/>
          <w:sz w:val="20"/>
          <w:szCs w:val="20"/>
        </w:rPr>
        <w:t>less</w:t>
      </w:r>
      <w:r>
        <w:rPr>
          <w:rFonts w:ascii="Times New Roman" w:hAnsi="Times New Roman"/>
          <w:sz w:val="20"/>
          <w:szCs w:val="20"/>
        </w:rPr>
        <w:t xml:space="preserve"> specification effort</w:t>
      </w:r>
      <w:r w:rsidR="005E580E">
        <w:rPr>
          <w:rFonts w:ascii="Times New Roman" w:hAnsi="Times New Roman"/>
          <w:sz w:val="20"/>
          <w:szCs w:val="20"/>
        </w:rPr>
        <w:t xml:space="preserve"> (seen yellow-highlight as below), </w:t>
      </w:r>
      <w:r>
        <w:rPr>
          <w:rFonts w:ascii="Times New Roman" w:hAnsi="Times New Roman"/>
          <w:sz w:val="20"/>
          <w:szCs w:val="20"/>
        </w:rPr>
        <w:t xml:space="preserve">i.e., to add the NR-DC power coordination </w:t>
      </w:r>
      <w:r w:rsidR="007E5098">
        <w:rPr>
          <w:rFonts w:ascii="Times New Roman" w:hAnsi="Times New Roman"/>
          <w:sz w:val="20"/>
          <w:szCs w:val="20"/>
        </w:rPr>
        <w:t xml:space="preserve">as a new usage as well </w:t>
      </w:r>
      <w:r w:rsidR="005E580E">
        <w:rPr>
          <w:rFonts w:ascii="Times New Roman" w:hAnsi="Times New Roman"/>
          <w:sz w:val="20"/>
          <w:szCs w:val="20"/>
        </w:rPr>
        <w:t xml:space="preserve">as CLI usage.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FF48A2" w:rsidRPr="00BB5EC9" w14:paraId="1DB40EE3" w14:textId="77777777" w:rsidTr="00BB5EC9">
        <w:tc>
          <w:tcPr>
            <w:tcW w:w="9855" w:type="dxa"/>
            <w:shd w:val="clear" w:color="auto" w:fill="auto"/>
          </w:tcPr>
          <w:p w14:paraId="53B4BC7E" w14:textId="77777777" w:rsidR="00FF48A2" w:rsidRPr="00BB5EC9" w:rsidRDefault="00FF48A2" w:rsidP="00FF48A2">
            <w:pPr>
              <w:pStyle w:val="4"/>
              <w:rPr>
                <w:rFonts w:eastAsia="Batang"/>
                <w:sz w:val="18"/>
                <w:szCs w:val="18"/>
              </w:rPr>
            </w:pPr>
            <w:bookmarkStart w:id="6" w:name="_Toc534900862"/>
            <w:bookmarkStart w:id="7" w:name="_Toc29991506"/>
            <w:r w:rsidRPr="00BB5EC9">
              <w:rPr>
                <w:rFonts w:eastAsia="Batang"/>
                <w:sz w:val="18"/>
                <w:szCs w:val="18"/>
              </w:rPr>
              <w:lastRenderedPageBreak/>
              <w:t>9.2.2.40</w:t>
            </w:r>
            <w:r w:rsidRPr="00BB5EC9">
              <w:rPr>
                <w:rFonts w:eastAsia="Batang"/>
                <w:sz w:val="18"/>
                <w:szCs w:val="18"/>
              </w:rPr>
              <w:tab/>
            </w:r>
            <w:bookmarkEnd w:id="6"/>
            <w:r w:rsidRPr="00BB5EC9">
              <w:rPr>
                <w:sz w:val="18"/>
                <w:szCs w:val="18"/>
              </w:rPr>
              <w:t>Intended TDD DL-UL Configuration NR</w:t>
            </w:r>
            <w:bookmarkEnd w:id="7"/>
          </w:p>
          <w:p w14:paraId="57B0049D" w14:textId="4F359F89" w:rsidR="00FF48A2" w:rsidRPr="00BB5EC9" w:rsidRDefault="00FF48A2" w:rsidP="00FF48A2">
            <w:pPr>
              <w:rPr>
                <w:sz w:val="18"/>
                <w:szCs w:val="18"/>
              </w:rPr>
            </w:pPr>
            <w:r w:rsidRPr="00BB5EC9">
              <w:rPr>
                <w:sz w:val="18"/>
                <w:szCs w:val="18"/>
              </w:rPr>
              <w:t xml:space="preserve">This IE contains the subcarrier spacing, cyclic prefix and TDD DL-UL slot configuration of an NR cell that a </w:t>
            </w:r>
            <w:r w:rsidR="008C1F9A" w:rsidRPr="00BB5EC9">
              <w:rPr>
                <w:sz w:val="18"/>
                <w:szCs w:val="18"/>
              </w:rPr>
              <w:t>neighbor</w:t>
            </w:r>
            <w:r w:rsidRPr="00BB5EC9">
              <w:rPr>
                <w:sz w:val="18"/>
                <w:szCs w:val="18"/>
              </w:rPr>
              <w:t xml:space="preserve"> NG-RAN node needs to take into account for cross-link interference mitigation</w:t>
            </w:r>
            <w:r w:rsidR="005E580E" w:rsidRPr="00BB5EC9">
              <w:rPr>
                <w:sz w:val="18"/>
                <w:szCs w:val="18"/>
              </w:rPr>
              <w:t xml:space="preserve">, </w:t>
            </w:r>
            <w:r w:rsidR="00FA35AF" w:rsidRPr="00BB5EC9">
              <w:rPr>
                <w:sz w:val="18"/>
                <w:szCs w:val="18"/>
                <w:highlight w:val="yellow"/>
                <w:u w:val="single"/>
              </w:rPr>
              <w:t xml:space="preserve">or providing exchange of </w:t>
            </w:r>
            <w:r w:rsidR="00FA35AF" w:rsidRPr="00BB5EC9">
              <w:rPr>
                <w:rFonts w:hint="eastAsia"/>
                <w:sz w:val="18"/>
                <w:szCs w:val="18"/>
                <w:highlight w:val="yellow"/>
                <w:u w:val="single"/>
              </w:rPr>
              <w:t>the semi-static TDD pattern for NR-DC power coordination</w:t>
            </w:r>
            <w:r w:rsidR="00FA35AF" w:rsidRPr="00BB5EC9">
              <w:rPr>
                <w:sz w:val="18"/>
                <w:szCs w:val="18"/>
                <w:highlight w:val="yellow"/>
                <w:u w:val="single"/>
              </w:rPr>
              <w:t>,</w:t>
            </w:r>
            <w:r w:rsidR="00D85B0E">
              <w:rPr>
                <w:sz w:val="18"/>
                <w:szCs w:val="18"/>
                <w:u w:val="single"/>
              </w:rPr>
              <w:t xml:space="preserve"> </w:t>
            </w:r>
            <w:r w:rsidRPr="00BB5EC9">
              <w:rPr>
                <w:sz w:val="18"/>
                <w:szCs w:val="18"/>
              </w:rPr>
              <w:t>when operating its own cells.</w:t>
            </w:r>
            <w:r w:rsidRPr="00BB5EC9">
              <w:rPr>
                <w:sz w:val="18"/>
                <w:szCs w:val="18"/>
                <w:lang w:eastAsia="ja-JP"/>
              </w:rPr>
              <w:t xml:space="preserve">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314"/>
              <w:gridCol w:w="1104"/>
              <w:gridCol w:w="1687"/>
              <w:gridCol w:w="2166"/>
              <w:gridCol w:w="2132"/>
            </w:tblGrid>
            <w:tr w:rsidR="00FF48A2" w:rsidRPr="00F52CD5" w14:paraId="1786508D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16ADE8E2" w14:textId="77777777" w:rsidR="00FF48A2" w:rsidRPr="00F52CD5" w:rsidRDefault="00FF48A2" w:rsidP="00FF48A2">
                  <w:pPr>
                    <w:pStyle w:val="TAH"/>
                    <w:rPr>
                      <w:szCs w:val="18"/>
                      <w:lang w:val="en-US" w:eastAsia="ja-JP"/>
                    </w:rPr>
                  </w:pPr>
                  <w:r w:rsidRPr="00F52CD5">
                    <w:rPr>
                      <w:szCs w:val="18"/>
                      <w:lang w:val="en-US"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14:paraId="28CBE485" w14:textId="77777777" w:rsidR="00FF48A2" w:rsidRPr="00F52CD5" w:rsidRDefault="00FF48A2" w:rsidP="00FF48A2">
                  <w:pPr>
                    <w:pStyle w:val="TAH"/>
                    <w:rPr>
                      <w:szCs w:val="18"/>
                      <w:lang w:val="en-US" w:eastAsia="ja-JP"/>
                    </w:rPr>
                  </w:pPr>
                  <w:r w:rsidRPr="00F52CD5">
                    <w:rPr>
                      <w:szCs w:val="18"/>
                      <w:lang w:val="en-US" w:eastAsia="ja-JP"/>
                    </w:rPr>
                    <w:t>Presence</w:t>
                  </w:r>
                </w:p>
              </w:tc>
              <w:tc>
                <w:tcPr>
                  <w:tcW w:w="851" w:type="dxa"/>
                </w:tcPr>
                <w:p w14:paraId="310A818F" w14:textId="77777777" w:rsidR="00FF48A2" w:rsidRPr="00F52CD5" w:rsidRDefault="00FF48A2" w:rsidP="00FF48A2">
                  <w:pPr>
                    <w:pStyle w:val="TAH"/>
                    <w:rPr>
                      <w:szCs w:val="18"/>
                      <w:lang w:val="en-US" w:eastAsia="ja-JP"/>
                    </w:rPr>
                  </w:pPr>
                  <w:r w:rsidRPr="00F52CD5">
                    <w:rPr>
                      <w:szCs w:val="18"/>
                      <w:lang w:val="en-US" w:eastAsia="ja-JP"/>
                    </w:rPr>
                    <w:t>Range</w:t>
                  </w:r>
                </w:p>
              </w:tc>
              <w:tc>
                <w:tcPr>
                  <w:tcW w:w="2409" w:type="dxa"/>
                </w:tcPr>
                <w:p w14:paraId="7B190A1C" w14:textId="77777777" w:rsidR="00FF48A2" w:rsidRPr="00F52CD5" w:rsidRDefault="00FF48A2" w:rsidP="00FF48A2">
                  <w:pPr>
                    <w:pStyle w:val="TAH"/>
                    <w:rPr>
                      <w:szCs w:val="18"/>
                      <w:lang w:val="en-US" w:eastAsia="ja-JP"/>
                    </w:rPr>
                  </w:pPr>
                  <w:r w:rsidRPr="00F52CD5">
                    <w:rPr>
                      <w:szCs w:val="18"/>
                      <w:lang w:val="en-US" w:eastAsia="ja-JP"/>
                    </w:rPr>
                    <w:t>IE Type and Reference</w:t>
                  </w:r>
                </w:p>
              </w:tc>
              <w:tc>
                <w:tcPr>
                  <w:tcW w:w="2444" w:type="dxa"/>
                </w:tcPr>
                <w:p w14:paraId="0AA5D919" w14:textId="77777777" w:rsidR="00FF48A2" w:rsidRPr="00F52CD5" w:rsidRDefault="00FF48A2" w:rsidP="00FF48A2">
                  <w:pPr>
                    <w:pStyle w:val="TAH"/>
                    <w:rPr>
                      <w:szCs w:val="18"/>
                      <w:lang w:val="en-US" w:eastAsia="ja-JP"/>
                    </w:rPr>
                  </w:pPr>
                  <w:r w:rsidRPr="00F52CD5">
                    <w:rPr>
                      <w:szCs w:val="18"/>
                      <w:lang w:val="en-US" w:eastAsia="ja-JP"/>
                    </w:rPr>
                    <w:t>Semantics Description</w:t>
                  </w:r>
                </w:p>
              </w:tc>
            </w:tr>
            <w:tr w:rsidR="00FF48A2" w:rsidRPr="00F52CD5" w14:paraId="651C279D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16CCFB1B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NR SCS</w:t>
                  </w:r>
                </w:p>
              </w:tc>
              <w:tc>
                <w:tcPr>
                  <w:tcW w:w="1134" w:type="dxa"/>
                </w:tcPr>
                <w:p w14:paraId="50C9F208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6E56F1B9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09" w:type="dxa"/>
                </w:tcPr>
                <w:p w14:paraId="188437BA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ENUMERATED (scs15, scs30, scs60, scs120, …)</w:t>
                  </w:r>
                </w:p>
              </w:tc>
              <w:tc>
                <w:tcPr>
                  <w:tcW w:w="2444" w:type="dxa"/>
                </w:tcPr>
                <w:p w14:paraId="235A953E" w14:textId="77777777" w:rsidR="00FF48A2" w:rsidRPr="00F52CD5" w:rsidRDefault="00FF48A2" w:rsidP="00FF48A2">
                  <w:pPr>
                    <w:pStyle w:val="TAL"/>
                    <w:rPr>
                      <w:rFonts w:eastAsia="MS Mincho"/>
                      <w:szCs w:val="18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The values scs15, scs30, scs60 and scs120 corresponds to the sub carrier spacing in TS 38.104 [24].</w:t>
                  </w:r>
                </w:p>
              </w:tc>
            </w:tr>
            <w:tr w:rsidR="00FF48A2" w:rsidRPr="00F52CD5" w14:paraId="4A146102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0428A5CE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NR Cyclic Prefix</w:t>
                  </w:r>
                </w:p>
              </w:tc>
              <w:tc>
                <w:tcPr>
                  <w:tcW w:w="1134" w:type="dxa"/>
                </w:tcPr>
                <w:p w14:paraId="266D754D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5039DDEB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09" w:type="dxa"/>
                </w:tcPr>
                <w:p w14:paraId="57035D22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ENUMERATED (Normal, Extended, …)</w:t>
                  </w:r>
                </w:p>
              </w:tc>
              <w:tc>
                <w:tcPr>
                  <w:tcW w:w="2444" w:type="dxa"/>
                </w:tcPr>
                <w:p w14:paraId="3718B63F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The type of cyclic prefix, which determines the number of symbols in a slot.</w:t>
                  </w:r>
                </w:p>
              </w:tc>
            </w:tr>
            <w:tr w:rsidR="00FF48A2" w:rsidRPr="00F52CD5" w14:paraId="067A5C44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0ADA6691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NR DL-UL Transmission Periodicity</w:t>
                  </w:r>
                </w:p>
              </w:tc>
              <w:tc>
                <w:tcPr>
                  <w:tcW w:w="1134" w:type="dxa"/>
                </w:tcPr>
                <w:p w14:paraId="779D7E2C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6FFE5258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09" w:type="dxa"/>
                </w:tcPr>
                <w:p w14:paraId="0AA9FD9F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ENUMERATED (</w:t>
                  </w:r>
                  <w:r w:rsidRPr="00F52CD5">
                    <w:rPr>
                      <w:szCs w:val="18"/>
                    </w:rPr>
                    <w:t>ms0p5, ms0p625, ms1, ms1p25, ms2, ms2p5, ms3, ms4, ms5, ms10, ms20, ms40, ms60, ms80, ms100, ms120, ms140, ms160</w:t>
                  </w:r>
                  <w:r w:rsidRPr="00F52CD5">
                    <w:rPr>
                      <w:szCs w:val="18"/>
                      <w:lang w:eastAsia="ja-JP"/>
                    </w:rPr>
                    <w:t>, …)</w:t>
                  </w:r>
                </w:p>
              </w:tc>
              <w:tc>
                <w:tcPr>
                  <w:tcW w:w="2444" w:type="dxa"/>
                </w:tcPr>
                <w:p w14:paraId="367375C8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The periodicity is expressed in the format msXpYZ, and equals X.YZ milliseconds.</w:t>
                  </w:r>
                </w:p>
              </w:tc>
            </w:tr>
            <w:tr w:rsidR="00FF48A2" w:rsidRPr="00F52CD5" w14:paraId="071331B9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1F3251AE" w14:textId="77777777" w:rsidR="00FF48A2" w:rsidRPr="00F52CD5" w:rsidRDefault="00FF48A2" w:rsidP="00FF48A2">
                  <w:pPr>
                    <w:keepNext/>
                    <w:keepLines/>
                    <w:tabs>
                      <w:tab w:val="left" w:pos="1399"/>
                    </w:tabs>
                    <w:spacing w:after="0"/>
                    <w:rPr>
                      <w:rFonts w:ascii="Arial" w:hAnsi="Arial"/>
                      <w:b/>
                      <w:sz w:val="18"/>
                      <w:szCs w:val="18"/>
                      <w:lang w:eastAsia="ja-JP"/>
                    </w:rPr>
                  </w:pPr>
                  <w:r w:rsidRPr="00F52CD5">
                    <w:rPr>
                      <w:rFonts w:ascii="Arial" w:hAnsi="Arial"/>
                      <w:b/>
                      <w:sz w:val="18"/>
                      <w:szCs w:val="18"/>
                      <w:lang w:eastAsia="ja-JP"/>
                    </w:rPr>
                    <w:t>Slot Configuration List</w:t>
                  </w:r>
                </w:p>
              </w:tc>
              <w:tc>
                <w:tcPr>
                  <w:tcW w:w="1134" w:type="dxa"/>
                </w:tcPr>
                <w:p w14:paraId="687443CB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51" w:type="dxa"/>
                </w:tcPr>
                <w:p w14:paraId="4F59BCCE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2409" w:type="dxa"/>
                </w:tcPr>
                <w:p w14:paraId="40AD008E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47FB19A2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6DFC4E58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06673FD5" w14:textId="77777777" w:rsidR="00FF48A2" w:rsidRPr="00F52CD5" w:rsidRDefault="00FF48A2" w:rsidP="00FF48A2">
                  <w:pPr>
                    <w:pStyle w:val="TAL"/>
                    <w:ind w:left="113"/>
                    <w:rPr>
                      <w:b/>
                      <w:bCs/>
                      <w:szCs w:val="18"/>
                      <w:lang w:eastAsia="ja-JP"/>
                    </w:rPr>
                  </w:pPr>
                  <w:r w:rsidRPr="00F52CD5">
                    <w:rPr>
                      <w:b/>
                      <w:bCs/>
                      <w:szCs w:val="18"/>
                      <w:lang w:eastAsia="ja-JP"/>
                    </w:rPr>
                    <w:t>&gt;Slot Configuration List Item</w:t>
                  </w:r>
                </w:p>
              </w:tc>
              <w:tc>
                <w:tcPr>
                  <w:tcW w:w="1134" w:type="dxa"/>
                </w:tcPr>
                <w:p w14:paraId="420875A4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51" w:type="dxa"/>
                </w:tcPr>
                <w:p w14:paraId="5995F54F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  <w:r w:rsidRPr="00F52CD5">
                    <w:rPr>
                      <w:i/>
                      <w:szCs w:val="18"/>
                    </w:rPr>
                    <w:t>1..&lt;maxnoofslots&gt;</w:t>
                  </w:r>
                </w:p>
              </w:tc>
              <w:tc>
                <w:tcPr>
                  <w:tcW w:w="2409" w:type="dxa"/>
                </w:tcPr>
                <w:p w14:paraId="68F0C4A5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77B4CBD3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3D5A9A07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03566701" w14:textId="77777777" w:rsidR="00FF48A2" w:rsidRPr="00F52CD5" w:rsidRDefault="00FF48A2" w:rsidP="00FF48A2">
                  <w:pPr>
                    <w:pStyle w:val="TAL"/>
                    <w:ind w:left="227"/>
                    <w:rPr>
                      <w:bCs/>
                      <w:szCs w:val="18"/>
                      <w:lang w:eastAsia="ja-JP"/>
                    </w:rPr>
                  </w:pPr>
                  <w:r w:rsidRPr="00F52CD5">
                    <w:rPr>
                      <w:bCs/>
                      <w:szCs w:val="18"/>
                      <w:lang w:eastAsia="ja-JP"/>
                    </w:rPr>
                    <w:t>&gt;&gt;Slot Index</w:t>
                  </w:r>
                </w:p>
              </w:tc>
              <w:tc>
                <w:tcPr>
                  <w:tcW w:w="1134" w:type="dxa"/>
                </w:tcPr>
                <w:p w14:paraId="24BA4D88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51" w:type="dxa"/>
                </w:tcPr>
                <w:p w14:paraId="1A3D2EC7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38385000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INTEGER (0..319)</w:t>
                  </w:r>
                </w:p>
              </w:tc>
              <w:tc>
                <w:tcPr>
                  <w:tcW w:w="2444" w:type="dxa"/>
                </w:tcPr>
                <w:p w14:paraId="6361E352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104DF0BC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57D3E532" w14:textId="77777777" w:rsidR="00FF48A2" w:rsidRPr="00F52CD5" w:rsidRDefault="00FF48A2" w:rsidP="00FF48A2">
                  <w:pPr>
                    <w:pStyle w:val="TAL"/>
                    <w:ind w:left="227"/>
                    <w:rPr>
                      <w:bCs/>
                      <w:szCs w:val="18"/>
                      <w:lang w:eastAsia="ja-JP"/>
                    </w:rPr>
                  </w:pPr>
                  <w:r w:rsidRPr="00F52CD5">
                    <w:rPr>
                      <w:bCs/>
                      <w:szCs w:val="18"/>
                      <w:lang w:eastAsia="ja-JP"/>
                    </w:rPr>
                    <w:t xml:space="preserve">&gt;&gt;CHOICE </w:t>
                  </w:r>
                  <w:r w:rsidRPr="00F52CD5">
                    <w:rPr>
                      <w:bCs/>
                      <w:i/>
                      <w:szCs w:val="18"/>
                      <w:lang w:eastAsia="ja-JP"/>
                    </w:rPr>
                    <w:t>Symbol Allocation in Slot</w:t>
                  </w:r>
                </w:p>
              </w:tc>
              <w:tc>
                <w:tcPr>
                  <w:tcW w:w="1134" w:type="dxa"/>
                </w:tcPr>
                <w:p w14:paraId="770C8328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36108720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331C9830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6B0740CD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6B72FD90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1919244E" w14:textId="77777777" w:rsidR="00FF48A2" w:rsidRPr="00F52CD5" w:rsidRDefault="00FF48A2" w:rsidP="00FF48A2">
                  <w:pPr>
                    <w:pStyle w:val="TAL"/>
                    <w:ind w:left="340"/>
                    <w:rPr>
                      <w:bCs/>
                      <w:szCs w:val="18"/>
                      <w:lang w:eastAsia="ja-JP"/>
                    </w:rPr>
                  </w:pPr>
                  <w:r w:rsidRPr="00F52CD5">
                    <w:rPr>
                      <w:bCs/>
                      <w:szCs w:val="18"/>
                      <w:lang w:eastAsia="ja-JP"/>
                    </w:rPr>
                    <w:t>&gt;&gt;&gt;</w:t>
                  </w:r>
                  <w:r w:rsidRPr="00F52CD5">
                    <w:rPr>
                      <w:bCs/>
                      <w:i/>
                      <w:szCs w:val="18"/>
                      <w:lang w:eastAsia="ja-JP"/>
                    </w:rPr>
                    <w:t>All DL</w:t>
                  </w:r>
                </w:p>
              </w:tc>
              <w:tc>
                <w:tcPr>
                  <w:tcW w:w="1134" w:type="dxa"/>
                </w:tcPr>
                <w:p w14:paraId="74928D2A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51" w:type="dxa"/>
                </w:tcPr>
                <w:p w14:paraId="353E7361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37DD121A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370C3C53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4477DBB3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35766D1B" w14:textId="77777777" w:rsidR="00FF48A2" w:rsidRPr="00F52CD5" w:rsidRDefault="00FF48A2" w:rsidP="00FF48A2">
                  <w:pPr>
                    <w:pStyle w:val="TAL"/>
                    <w:ind w:left="340"/>
                    <w:rPr>
                      <w:bCs/>
                      <w:szCs w:val="18"/>
                      <w:lang w:eastAsia="ja-JP"/>
                    </w:rPr>
                  </w:pPr>
                  <w:r w:rsidRPr="00F52CD5">
                    <w:rPr>
                      <w:bCs/>
                      <w:szCs w:val="18"/>
                      <w:lang w:eastAsia="ja-JP"/>
                    </w:rPr>
                    <w:t>&gt;&gt;&gt;</w:t>
                  </w:r>
                  <w:r w:rsidRPr="00F52CD5">
                    <w:rPr>
                      <w:bCs/>
                      <w:i/>
                      <w:szCs w:val="18"/>
                      <w:lang w:eastAsia="ja-JP"/>
                    </w:rPr>
                    <w:t>All UL</w:t>
                  </w:r>
                </w:p>
              </w:tc>
              <w:tc>
                <w:tcPr>
                  <w:tcW w:w="1134" w:type="dxa"/>
                </w:tcPr>
                <w:p w14:paraId="1B447EF3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51" w:type="dxa"/>
                </w:tcPr>
                <w:p w14:paraId="2DC6F776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451032C6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1978A5A8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095032F3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4534284F" w14:textId="77777777" w:rsidR="00FF48A2" w:rsidRPr="00F52CD5" w:rsidRDefault="00FF48A2" w:rsidP="00FF48A2">
                  <w:pPr>
                    <w:pStyle w:val="TAL"/>
                    <w:ind w:left="340"/>
                    <w:rPr>
                      <w:bCs/>
                      <w:szCs w:val="18"/>
                      <w:lang w:eastAsia="ja-JP"/>
                    </w:rPr>
                  </w:pPr>
                  <w:r w:rsidRPr="00F52CD5">
                    <w:rPr>
                      <w:bCs/>
                      <w:szCs w:val="18"/>
                      <w:lang w:eastAsia="ja-JP"/>
                    </w:rPr>
                    <w:t>&gt;&gt;&gt;</w:t>
                  </w:r>
                  <w:r w:rsidRPr="00F52CD5">
                    <w:rPr>
                      <w:bCs/>
                      <w:i/>
                      <w:szCs w:val="18"/>
                      <w:lang w:eastAsia="ja-JP"/>
                    </w:rPr>
                    <w:t>Both DL and UL</w:t>
                  </w:r>
                </w:p>
              </w:tc>
              <w:tc>
                <w:tcPr>
                  <w:tcW w:w="1134" w:type="dxa"/>
                </w:tcPr>
                <w:p w14:paraId="7CFB4712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851" w:type="dxa"/>
                </w:tcPr>
                <w:p w14:paraId="4EE27EB7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62241203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  <w:tc>
                <w:tcPr>
                  <w:tcW w:w="2444" w:type="dxa"/>
                </w:tcPr>
                <w:p w14:paraId="1CD3EDA2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</w:p>
              </w:tc>
            </w:tr>
            <w:tr w:rsidR="00FF48A2" w:rsidRPr="00F52CD5" w14:paraId="0331ECA2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64BF589C" w14:textId="77777777" w:rsidR="00FF48A2" w:rsidRPr="00F52CD5" w:rsidRDefault="00FF48A2" w:rsidP="00FF48A2">
                  <w:pPr>
                    <w:pStyle w:val="TAL"/>
                    <w:ind w:left="459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&gt;&gt;&gt;&gt;Number of DL Symbols</w:t>
                  </w:r>
                </w:p>
              </w:tc>
              <w:tc>
                <w:tcPr>
                  <w:tcW w:w="1134" w:type="dxa"/>
                </w:tcPr>
                <w:p w14:paraId="1BB74BB0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61DF71CE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541DE7FE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</w:rPr>
                    <w:t>INTEGER (0..13)</w:t>
                  </w:r>
                </w:p>
              </w:tc>
              <w:tc>
                <w:tcPr>
                  <w:tcW w:w="2444" w:type="dxa"/>
                </w:tcPr>
                <w:p w14:paraId="1A59D44A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 xml:space="preserve">Number of consecutive DL symbols at the beginning of the slot identified by Slot Index. </w:t>
                  </w:r>
                  <w:r w:rsidRPr="00F52CD5">
                    <w:rPr>
                      <w:rFonts w:cs="Arial"/>
                      <w:szCs w:val="18"/>
                      <w:lang w:eastAsia="ja-JP"/>
                    </w:rPr>
                    <w:t>If extended cyclic prefix is used, the maximum value is 11.</w:t>
                  </w:r>
                </w:p>
              </w:tc>
            </w:tr>
            <w:tr w:rsidR="00FF48A2" w:rsidRPr="00F52CD5" w14:paraId="2A6A5BE2" w14:textId="77777777" w:rsidTr="00FF48A2">
              <w:trPr>
                <w:jc w:val="center"/>
              </w:trPr>
              <w:tc>
                <w:tcPr>
                  <w:tcW w:w="2518" w:type="dxa"/>
                </w:tcPr>
                <w:p w14:paraId="2D4FBCD9" w14:textId="77777777" w:rsidR="00FF48A2" w:rsidRPr="00F52CD5" w:rsidRDefault="00FF48A2" w:rsidP="00FF48A2">
                  <w:pPr>
                    <w:pStyle w:val="TAL"/>
                    <w:ind w:left="459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&gt;&gt;&gt;&gt;Number of UL Symbols</w:t>
                  </w:r>
                </w:p>
              </w:tc>
              <w:tc>
                <w:tcPr>
                  <w:tcW w:w="1134" w:type="dxa"/>
                </w:tcPr>
                <w:p w14:paraId="670C9AF0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851" w:type="dxa"/>
                </w:tcPr>
                <w:p w14:paraId="69A0CC51" w14:textId="77777777" w:rsidR="00FF48A2" w:rsidRPr="00F52CD5" w:rsidRDefault="00FF48A2" w:rsidP="00FF48A2">
                  <w:pPr>
                    <w:pStyle w:val="TAL"/>
                    <w:rPr>
                      <w:i/>
                      <w:szCs w:val="18"/>
                    </w:rPr>
                  </w:pPr>
                </w:p>
              </w:tc>
              <w:tc>
                <w:tcPr>
                  <w:tcW w:w="2409" w:type="dxa"/>
                </w:tcPr>
                <w:p w14:paraId="58CB252D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</w:rPr>
                    <w:t>INTEGER (0..13)</w:t>
                  </w:r>
                </w:p>
              </w:tc>
              <w:tc>
                <w:tcPr>
                  <w:tcW w:w="2444" w:type="dxa"/>
                </w:tcPr>
                <w:p w14:paraId="045E22D1" w14:textId="77777777" w:rsidR="00FF48A2" w:rsidRPr="00F52CD5" w:rsidRDefault="00FF48A2" w:rsidP="00FF48A2">
                  <w:pPr>
                    <w:pStyle w:val="TAL"/>
                    <w:rPr>
                      <w:szCs w:val="18"/>
                      <w:lang w:eastAsia="ja-JP"/>
                    </w:rPr>
                  </w:pPr>
                  <w:r w:rsidRPr="00F52CD5">
                    <w:rPr>
                      <w:szCs w:val="18"/>
                      <w:lang w:eastAsia="ja-JP"/>
                    </w:rPr>
                    <w:t xml:space="preserve">Number of consecutive UL symbols in the end of the slot identified by Slot Index. </w:t>
                  </w:r>
                  <w:r w:rsidRPr="00F52CD5">
                    <w:rPr>
                      <w:rFonts w:cs="Arial"/>
                      <w:szCs w:val="18"/>
                      <w:lang w:eastAsia="ja-JP"/>
                    </w:rPr>
                    <w:t>If extended cyclic prefix is used, the maximum value is 11.</w:t>
                  </w:r>
                </w:p>
              </w:tc>
            </w:tr>
          </w:tbl>
          <w:p w14:paraId="4D53AA2B" w14:textId="77777777" w:rsidR="00FF48A2" w:rsidRPr="00BB5EC9" w:rsidRDefault="00FF48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FABD716" w14:textId="77777777" w:rsidR="00FF48A2" w:rsidRDefault="00FF48A2">
      <w:pPr>
        <w:rPr>
          <w:rFonts w:ascii="Times New Roman" w:hAnsi="Times New Roman"/>
          <w:sz w:val="20"/>
          <w:szCs w:val="20"/>
        </w:rPr>
      </w:pPr>
    </w:p>
    <w:p w14:paraId="1E671872" w14:textId="3CF448BA" w:rsidR="00556B61" w:rsidRDefault="007F064E" w:rsidP="00556B6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="00667C22">
        <w:rPr>
          <w:rFonts w:ascii="Times New Roman" w:hAnsi="Times New Roman"/>
          <w:sz w:val="20"/>
          <w:szCs w:val="20"/>
        </w:rPr>
        <w:t xml:space="preserve">he </w:t>
      </w:r>
      <w:r w:rsidR="00667C22" w:rsidRPr="008C1F9A">
        <w:rPr>
          <w:rFonts w:ascii="Times New Roman" w:hAnsi="Times New Roman"/>
          <w:b/>
          <w:sz w:val="20"/>
          <w:szCs w:val="20"/>
        </w:rPr>
        <w:t>solution1</w:t>
      </w:r>
      <w:r w:rsidR="00667C22">
        <w:rPr>
          <w:rFonts w:ascii="Times New Roman" w:hAnsi="Times New Roman"/>
          <w:sz w:val="20"/>
          <w:szCs w:val="20"/>
        </w:rPr>
        <w:t xml:space="preserve"> </w:t>
      </w:r>
      <w:r w:rsidR="009F7004">
        <w:rPr>
          <w:rFonts w:ascii="Times New Roman" w:hAnsi="Times New Roman"/>
          <w:sz w:val="20"/>
          <w:szCs w:val="20"/>
        </w:rPr>
        <w:t xml:space="preserve">is based on </w:t>
      </w:r>
      <w:r w:rsidR="00BE540A">
        <w:rPr>
          <w:rFonts w:ascii="Times New Roman" w:hAnsi="Times New Roman"/>
          <w:sz w:val="20"/>
          <w:szCs w:val="20"/>
        </w:rPr>
        <w:t xml:space="preserve">per-node </w:t>
      </w:r>
      <w:r>
        <w:rPr>
          <w:rFonts w:ascii="Times New Roman" w:hAnsi="Times New Roman"/>
          <w:sz w:val="20"/>
          <w:szCs w:val="20"/>
        </w:rPr>
        <w:t>information exchange</w:t>
      </w:r>
      <w:r w:rsidR="00556B61">
        <w:rPr>
          <w:rFonts w:ascii="Times New Roman" w:hAnsi="Times New Roman"/>
          <w:sz w:val="20"/>
          <w:szCs w:val="20"/>
        </w:rPr>
        <w:t>. The receiving node can acquire all served cells from the sending node.</w:t>
      </w:r>
      <w:r w:rsidR="00556B61" w:rsidRPr="00556B61">
        <w:rPr>
          <w:rFonts w:ascii="Times New Roman" w:hAnsi="Times New Roman"/>
          <w:sz w:val="20"/>
          <w:szCs w:val="20"/>
        </w:rPr>
        <w:t xml:space="preserve"> </w:t>
      </w:r>
      <w:r w:rsidR="009F7004">
        <w:rPr>
          <w:rFonts w:ascii="Times New Roman" w:hAnsi="Times New Roman"/>
          <w:sz w:val="20"/>
          <w:szCs w:val="20"/>
        </w:rPr>
        <w:t xml:space="preserve">Regarding RAN2’s requirement on semi-static TDD pattern of MCG (or SCG), we understand semi-static TDD UL/DL configuration </w:t>
      </w:r>
      <w:r w:rsidR="0053569A">
        <w:rPr>
          <w:rFonts w:ascii="Times New Roman" w:hAnsi="Times New Roman"/>
          <w:sz w:val="20"/>
          <w:szCs w:val="20"/>
        </w:rPr>
        <w:t xml:space="preserve">can </w:t>
      </w:r>
      <w:r w:rsidR="00F22CBE">
        <w:rPr>
          <w:rFonts w:ascii="Times New Roman" w:hAnsi="Times New Roman"/>
          <w:sz w:val="20"/>
          <w:szCs w:val="20"/>
        </w:rPr>
        <w:t xml:space="preserve">usually be configured </w:t>
      </w:r>
      <w:r w:rsidR="0053569A">
        <w:rPr>
          <w:rFonts w:ascii="Times New Roman" w:hAnsi="Times New Roman"/>
          <w:sz w:val="20"/>
          <w:szCs w:val="20"/>
        </w:rPr>
        <w:t xml:space="preserve">to be </w:t>
      </w:r>
      <w:r w:rsidR="00F22CBE">
        <w:rPr>
          <w:rFonts w:ascii="Times New Roman" w:hAnsi="Times New Roman"/>
          <w:sz w:val="20"/>
          <w:szCs w:val="20"/>
        </w:rPr>
        <w:t xml:space="preserve">the same across all intra-frequency </w:t>
      </w:r>
      <w:r w:rsidR="008C1F9A">
        <w:rPr>
          <w:rFonts w:ascii="Times New Roman" w:hAnsi="Times New Roman"/>
          <w:sz w:val="20"/>
          <w:szCs w:val="20"/>
        </w:rPr>
        <w:t>neighbor</w:t>
      </w:r>
      <w:r w:rsidR="00F22CBE">
        <w:rPr>
          <w:rFonts w:ascii="Times New Roman" w:hAnsi="Times New Roman"/>
          <w:sz w:val="20"/>
          <w:szCs w:val="20"/>
        </w:rPr>
        <w:t xml:space="preserve"> cells. Therefore, f</w:t>
      </w:r>
      <w:r w:rsidR="009F7004">
        <w:rPr>
          <w:rFonts w:ascii="Times New Roman" w:hAnsi="Times New Roman"/>
          <w:sz w:val="20"/>
          <w:szCs w:val="20"/>
        </w:rPr>
        <w:t xml:space="preserve">or a given NR-DC UE, </w:t>
      </w:r>
      <w:r w:rsidR="00F22CBE">
        <w:rPr>
          <w:rFonts w:ascii="Times New Roman" w:hAnsi="Times New Roman"/>
          <w:sz w:val="20"/>
          <w:szCs w:val="20"/>
        </w:rPr>
        <w:t xml:space="preserve">if needed, the SN can obtain the semi-static TDD pattern of MCG serving cells based on the frequency information of MCG </w:t>
      </w:r>
      <w:r w:rsidR="006D138C">
        <w:rPr>
          <w:rFonts w:ascii="Times New Roman" w:hAnsi="Times New Roman"/>
          <w:sz w:val="20"/>
          <w:szCs w:val="20"/>
        </w:rPr>
        <w:t xml:space="preserve">serving cells </w:t>
      </w:r>
      <w:r w:rsidR="00F22CBE">
        <w:rPr>
          <w:rFonts w:ascii="Times New Roman" w:hAnsi="Times New Roman"/>
          <w:sz w:val="20"/>
          <w:szCs w:val="20"/>
        </w:rPr>
        <w:t>received from MN</w:t>
      </w:r>
      <w:r w:rsidR="006D138C">
        <w:rPr>
          <w:rFonts w:ascii="Times New Roman" w:hAnsi="Times New Roman"/>
          <w:sz w:val="20"/>
          <w:szCs w:val="20"/>
        </w:rPr>
        <w:t>.  A</w:t>
      </w:r>
      <w:r w:rsidR="00F22CBE">
        <w:rPr>
          <w:rFonts w:ascii="Times New Roman" w:hAnsi="Times New Roman"/>
          <w:sz w:val="20"/>
          <w:szCs w:val="20"/>
        </w:rPr>
        <w:t>nd</w:t>
      </w:r>
      <w:r w:rsidR="006D138C">
        <w:rPr>
          <w:rFonts w:ascii="Times New Roman" w:hAnsi="Times New Roman"/>
          <w:sz w:val="20"/>
          <w:szCs w:val="20"/>
        </w:rPr>
        <w:t xml:space="preserve"> similar</w:t>
      </w:r>
      <w:r w:rsidR="0053569A">
        <w:rPr>
          <w:rFonts w:ascii="Times New Roman" w:hAnsi="Times New Roman"/>
          <w:sz w:val="20"/>
          <w:szCs w:val="20"/>
        </w:rPr>
        <w:t>ly</w:t>
      </w:r>
      <w:r w:rsidR="006D138C">
        <w:rPr>
          <w:rFonts w:ascii="Times New Roman" w:hAnsi="Times New Roman"/>
          <w:sz w:val="20"/>
          <w:szCs w:val="20"/>
        </w:rPr>
        <w:t xml:space="preserve"> </w:t>
      </w:r>
      <w:r w:rsidR="0053569A">
        <w:rPr>
          <w:rFonts w:ascii="Times New Roman" w:hAnsi="Times New Roman"/>
          <w:sz w:val="20"/>
          <w:szCs w:val="20"/>
        </w:rPr>
        <w:t>in</w:t>
      </w:r>
      <w:r w:rsidR="006D138C">
        <w:rPr>
          <w:rFonts w:ascii="Times New Roman" w:hAnsi="Times New Roman"/>
          <w:sz w:val="20"/>
          <w:szCs w:val="20"/>
        </w:rPr>
        <w:t xml:space="preserve"> the</w:t>
      </w:r>
      <w:r w:rsidR="00463DF2">
        <w:rPr>
          <w:rFonts w:ascii="Times New Roman" w:hAnsi="Times New Roman"/>
          <w:sz w:val="20"/>
          <w:szCs w:val="20"/>
        </w:rPr>
        <w:t xml:space="preserve"> opposite</w:t>
      </w:r>
      <w:r w:rsidR="006D138C">
        <w:rPr>
          <w:rFonts w:ascii="Times New Roman" w:hAnsi="Times New Roman"/>
          <w:sz w:val="20"/>
          <w:szCs w:val="20"/>
        </w:rPr>
        <w:t xml:space="preserve"> direction from SN to MN</w:t>
      </w:r>
      <w:r w:rsidR="00F22CBE">
        <w:rPr>
          <w:rFonts w:ascii="Times New Roman" w:hAnsi="Times New Roman"/>
          <w:sz w:val="20"/>
          <w:szCs w:val="20"/>
        </w:rPr>
        <w:t>.</w:t>
      </w:r>
      <w:r w:rsidR="009F7004">
        <w:rPr>
          <w:rFonts w:ascii="Times New Roman" w:hAnsi="Times New Roman"/>
          <w:sz w:val="20"/>
          <w:szCs w:val="20"/>
        </w:rPr>
        <w:t xml:space="preserve"> </w:t>
      </w:r>
      <w:r w:rsidR="00556B61">
        <w:rPr>
          <w:rFonts w:ascii="Times New Roman" w:hAnsi="Times New Roman"/>
          <w:sz w:val="20"/>
          <w:szCs w:val="20"/>
        </w:rPr>
        <w:t>So, the receiving node can, for each UE configured with power control Alt1-2, determine accurate TDD-DL/UL slot/symbol in the sending node.</w:t>
      </w:r>
    </w:p>
    <w:p w14:paraId="496DC20B" w14:textId="355D19CE" w:rsidR="00556B61" w:rsidRPr="00556B61" w:rsidRDefault="00556B61" w:rsidP="00556B61">
      <w:pPr>
        <w:pStyle w:val="2"/>
        <w:rPr>
          <w:lang w:val="en-US"/>
        </w:rPr>
      </w:pPr>
      <w:r w:rsidRPr="00556B61">
        <w:rPr>
          <w:lang w:val="en-US"/>
        </w:rPr>
        <w:lastRenderedPageBreak/>
        <w:t xml:space="preserve">Solution 2: </w:t>
      </w:r>
      <w:r w:rsidR="002B0C45">
        <w:rPr>
          <w:lang w:val="en-US"/>
        </w:rPr>
        <w:t>UE</w:t>
      </w:r>
      <w:r w:rsidR="00541370">
        <w:rPr>
          <w:lang w:val="en-US"/>
        </w:rPr>
        <w:t>-</w:t>
      </w:r>
      <w:r w:rsidR="0053569A">
        <w:rPr>
          <w:lang w:val="en-US"/>
        </w:rPr>
        <w:t>associated</w:t>
      </w:r>
      <w:r w:rsidR="0053569A" w:rsidRPr="00667C22">
        <w:rPr>
          <w:lang w:val="en-US"/>
        </w:rPr>
        <w:t xml:space="preserve"> </w:t>
      </w:r>
      <w:r w:rsidR="002B0C45" w:rsidRPr="00667C22">
        <w:rPr>
          <w:lang w:val="en-US"/>
        </w:rPr>
        <w:t>information exchange</w:t>
      </w:r>
      <w:r w:rsidR="00803655">
        <w:rPr>
          <w:lang w:val="en-US"/>
        </w:rPr>
        <w:t xml:space="preserve"> using </w:t>
      </w:r>
      <w:r w:rsidR="0053569A">
        <w:rPr>
          <w:lang w:val="en-US"/>
        </w:rPr>
        <w:t>current</w:t>
      </w:r>
      <w:r w:rsidR="0053569A" w:rsidDel="0053569A">
        <w:rPr>
          <w:lang w:val="en-US"/>
        </w:rPr>
        <w:t xml:space="preserve"> </w:t>
      </w:r>
      <w:r w:rsidR="00803655">
        <w:rPr>
          <w:lang w:val="en-US"/>
        </w:rPr>
        <w:t>IE</w:t>
      </w:r>
    </w:p>
    <w:p w14:paraId="12BA0A9F" w14:textId="1D89EC5E" w:rsidR="000D6E97" w:rsidRDefault="00916D19" w:rsidP="002E1052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solution, </w:t>
      </w:r>
      <w:r w:rsidR="000D218B">
        <w:rPr>
          <w:rFonts w:ascii="Times New Roman" w:hAnsi="Times New Roman"/>
          <w:sz w:val="20"/>
          <w:szCs w:val="20"/>
        </w:rPr>
        <w:t xml:space="preserve">UE </w:t>
      </w:r>
      <w:r w:rsidR="00463DF2">
        <w:rPr>
          <w:rFonts w:ascii="Times New Roman" w:hAnsi="Times New Roman"/>
          <w:sz w:val="20"/>
          <w:szCs w:val="20"/>
        </w:rPr>
        <w:t xml:space="preserve">associated </w:t>
      </w:r>
      <w:r w:rsidR="008238D3">
        <w:rPr>
          <w:rFonts w:ascii="Times New Roman" w:hAnsi="Times New Roman"/>
          <w:sz w:val="20"/>
          <w:szCs w:val="20"/>
        </w:rPr>
        <w:t>exchange procedure is introduced</w:t>
      </w:r>
      <w:r w:rsidR="000D218B">
        <w:rPr>
          <w:rFonts w:ascii="Times New Roman" w:hAnsi="Times New Roman"/>
          <w:sz w:val="20"/>
          <w:szCs w:val="20"/>
        </w:rPr>
        <w:t>,</w:t>
      </w:r>
      <w:r w:rsidR="008238D3">
        <w:rPr>
          <w:rFonts w:ascii="Times New Roman" w:hAnsi="Times New Roman"/>
          <w:sz w:val="20"/>
          <w:szCs w:val="20"/>
        </w:rPr>
        <w:t xml:space="preserve"> </w:t>
      </w:r>
      <w:r w:rsidR="000D6E97">
        <w:rPr>
          <w:rFonts w:ascii="Times New Roman" w:hAnsi="Times New Roman"/>
          <w:sz w:val="20"/>
          <w:szCs w:val="20"/>
        </w:rPr>
        <w:t>then</w:t>
      </w:r>
      <w:r w:rsidR="008238D3">
        <w:rPr>
          <w:rFonts w:ascii="Times New Roman" w:hAnsi="Times New Roman"/>
          <w:sz w:val="20"/>
          <w:szCs w:val="20"/>
        </w:rPr>
        <w:t xml:space="preserve"> </w:t>
      </w:r>
      <w:r w:rsidR="000D6E97">
        <w:rPr>
          <w:rFonts w:ascii="Times New Roman" w:hAnsi="Times New Roman"/>
          <w:sz w:val="20"/>
          <w:szCs w:val="20"/>
        </w:rPr>
        <w:t xml:space="preserve">for a NR-DC UE who enables power control Alt1-2, the </w:t>
      </w:r>
      <w:r w:rsidR="008238D3">
        <w:rPr>
          <w:rFonts w:ascii="Times New Roman" w:hAnsi="Times New Roman"/>
          <w:sz w:val="20"/>
          <w:szCs w:val="20"/>
        </w:rPr>
        <w:t xml:space="preserve">MN can </w:t>
      </w:r>
      <w:r w:rsidR="000D6E97">
        <w:rPr>
          <w:rFonts w:ascii="Times New Roman" w:hAnsi="Times New Roman"/>
          <w:sz w:val="20"/>
          <w:szCs w:val="20"/>
        </w:rPr>
        <w:t>deliver to SN the</w:t>
      </w:r>
      <w:r w:rsidR="008238D3">
        <w:rPr>
          <w:rFonts w:ascii="Times New Roman" w:hAnsi="Times New Roman"/>
          <w:sz w:val="20"/>
          <w:szCs w:val="20"/>
        </w:rPr>
        <w:t xml:space="preserve"> semi-static TDD pattern </w:t>
      </w:r>
      <w:r w:rsidR="000D6E97">
        <w:rPr>
          <w:rFonts w:ascii="Times New Roman" w:hAnsi="Times New Roman"/>
          <w:sz w:val="20"/>
          <w:szCs w:val="20"/>
        </w:rPr>
        <w:t>by taking into account the TDD pattern of all MCG serving cells. Similar</w:t>
      </w:r>
      <w:r w:rsidR="00463DF2">
        <w:rPr>
          <w:rFonts w:ascii="Times New Roman" w:hAnsi="Times New Roman"/>
          <w:sz w:val="20"/>
          <w:szCs w:val="20"/>
        </w:rPr>
        <w:t>ly</w:t>
      </w:r>
      <w:r w:rsidR="000D6E97">
        <w:rPr>
          <w:rFonts w:ascii="Times New Roman" w:hAnsi="Times New Roman"/>
          <w:sz w:val="20"/>
          <w:szCs w:val="20"/>
        </w:rPr>
        <w:t xml:space="preserve"> </w:t>
      </w:r>
      <w:r w:rsidR="00463DF2">
        <w:rPr>
          <w:rFonts w:ascii="Times New Roman" w:hAnsi="Times New Roman"/>
          <w:sz w:val="20"/>
          <w:szCs w:val="20"/>
        </w:rPr>
        <w:t>in</w:t>
      </w:r>
      <w:r w:rsidR="000D6E97">
        <w:rPr>
          <w:rFonts w:ascii="Times New Roman" w:hAnsi="Times New Roman"/>
          <w:sz w:val="20"/>
          <w:szCs w:val="20"/>
        </w:rPr>
        <w:t xml:space="preserve"> the </w:t>
      </w:r>
      <w:r w:rsidR="00463DF2">
        <w:rPr>
          <w:rFonts w:ascii="Times New Roman" w:hAnsi="Times New Roman"/>
          <w:sz w:val="20"/>
          <w:szCs w:val="20"/>
        </w:rPr>
        <w:t xml:space="preserve">opposite </w:t>
      </w:r>
      <w:r w:rsidR="000D6E97">
        <w:rPr>
          <w:rFonts w:ascii="Times New Roman" w:hAnsi="Times New Roman"/>
          <w:sz w:val="20"/>
          <w:szCs w:val="20"/>
        </w:rPr>
        <w:t xml:space="preserve">direction from SN to MN. </w:t>
      </w:r>
      <w:r w:rsidR="002669E6">
        <w:rPr>
          <w:rFonts w:ascii="Times New Roman" w:hAnsi="Times New Roman"/>
          <w:sz w:val="20"/>
          <w:szCs w:val="20"/>
        </w:rPr>
        <w:t xml:space="preserve">However, since MN or SN may change/release/add SCell dynamically, so this solution </w:t>
      </w:r>
      <w:r w:rsidR="006704BB">
        <w:rPr>
          <w:rFonts w:ascii="Times New Roman" w:hAnsi="Times New Roman"/>
          <w:sz w:val="20"/>
          <w:szCs w:val="20"/>
        </w:rPr>
        <w:t>requires mo</w:t>
      </w:r>
      <w:r w:rsidR="002669E6">
        <w:rPr>
          <w:rFonts w:ascii="Times New Roman" w:hAnsi="Times New Roman"/>
          <w:sz w:val="20"/>
          <w:szCs w:val="20"/>
        </w:rPr>
        <w:t xml:space="preserve">dification </w:t>
      </w:r>
      <w:r w:rsidR="00463DF2">
        <w:rPr>
          <w:rFonts w:ascii="Times New Roman" w:hAnsi="Times New Roman"/>
          <w:sz w:val="20"/>
          <w:szCs w:val="20"/>
        </w:rPr>
        <w:t>to the following</w:t>
      </w:r>
      <w:r w:rsidR="006704BB">
        <w:rPr>
          <w:rFonts w:ascii="Times New Roman" w:hAnsi="Times New Roman"/>
          <w:sz w:val="20"/>
          <w:szCs w:val="20"/>
        </w:rPr>
        <w:t xml:space="preserve"> Xn messages:</w:t>
      </w:r>
    </w:p>
    <w:p w14:paraId="06363B73" w14:textId="77777777" w:rsidR="006704BB" w:rsidRDefault="006704BB" w:rsidP="002E1052">
      <w:pPr>
        <w:pStyle w:val="af7"/>
        <w:numPr>
          <w:ilvl w:val="0"/>
          <w:numId w:val="12"/>
        </w:numPr>
        <w:spacing w:line="3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S-NODE ADDITION REQUEST;</w:t>
      </w:r>
    </w:p>
    <w:p w14:paraId="69935B67" w14:textId="77777777" w:rsidR="006704BB" w:rsidRDefault="006704BB" w:rsidP="002E1052">
      <w:pPr>
        <w:pStyle w:val="af7"/>
        <w:numPr>
          <w:ilvl w:val="0"/>
          <w:numId w:val="12"/>
        </w:numPr>
        <w:spacing w:line="3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S-NODE ADDITION REQUEST ACK;</w:t>
      </w:r>
    </w:p>
    <w:p w14:paraId="55267A33" w14:textId="77777777" w:rsidR="006704BB" w:rsidRDefault="006704BB" w:rsidP="002E1052">
      <w:pPr>
        <w:pStyle w:val="af7"/>
        <w:numPr>
          <w:ilvl w:val="0"/>
          <w:numId w:val="12"/>
        </w:numPr>
        <w:spacing w:line="3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S-NODE MODIFICATION REQUEST;</w:t>
      </w:r>
    </w:p>
    <w:p w14:paraId="402AD310" w14:textId="77777777" w:rsidR="006704BB" w:rsidRDefault="006704BB" w:rsidP="002E1052">
      <w:pPr>
        <w:pStyle w:val="af7"/>
        <w:numPr>
          <w:ilvl w:val="0"/>
          <w:numId w:val="12"/>
        </w:numPr>
        <w:spacing w:line="3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S-NODE MODIFICATION REQUEST ACK;</w:t>
      </w:r>
    </w:p>
    <w:p w14:paraId="45EFF32A" w14:textId="77777777" w:rsidR="006704BB" w:rsidRDefault="006704BB" w:rsidP="002E1052">
      <w:pPr>
        <w:pStyle w:val="af7"/>
        <w:numPr>
          <w:ilvl w:val="0"/>
          <w:numId w:val="12"/>
        </w:numPr>
        <w:spacing w:line="3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S-NODE MODIFICATION REQUIRED;</w:t>
      </w:r>
    </w:p>
    <w:p w14:paraId="215070BF" w14:textId="77777777" w:rsidR="006704BB" w:rsidRPr="000D6E97" w:rsidRDefault="006704BB" w:rsidP="002E1052">
      <w:pPr>
        <w:pStyle w:val="af7"/>
        <w:numPr>
          <w:ilvl w:val="0"/>
          <w:numId w:val="12"/>
        </w:numPr>
        <w:spacing w:line="30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S-NODE MODIFICATION CONFIRM.</w:t>
      </w:r>
    </w:p>
    <w:p w14:paraId="367C86BA" w14:textId="5094B31F" w:rsidR="00A95FD1" w:rsidRDefault="009B1A4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Regarding the definition of exchanged semi-static TDD pattern, we think the existing </w:t>
      </w:r>
      <w:r w:rsidR="00916D19" w:rsidRPr="00F5423C">
        <w:rPr>
          <w:rFonts w:ascii="Times New Roman" w:hAnsi="Times New Roman"/>
          <w:i/>
          <w:sz w:val="20"/>
          <w:szCs w:val="20"/>
        </w:rPr>
        <w:t>Intended TDD DL-UL Configuration NR</w:t>
      </w:r>
      <w:r w:rsidR="00916D19" w:rsidRPr="005B50CF">
        <w:rPr>
          <w:rFonts w:ascii="Times New Roman" w:hAnsi="Times New Roman"/>
          <w:sz w:val="20"/>
          <w:szCs w:val="20"/>
        </w:rPr>
        <w:t> IE</w:t>
      </w:r>
      <w:r w:rsidR="005E09A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can be reused</w:t>
      </w:r>
      <w:r w:rsidR="002669E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</w:t>
      </w:r>
      <w:r w:rsidR="00A95FD1">
        <w:rPr>
          <w:rFonts w:ascii="Times New Roman" w:hAnsi="Times New Roman"/>
          <w:sz w:val="20"/>
          <w:szCs w:val="20"/>
        </w:rPr>
        <w:t>see below example</w:t>
      </w:r>
      <w:r>
        <w:rPr>
          <w:rFonts w:ascii="Times New Roman" w:hAnsi="Times New Roman"/>
          <w:sz w:val="20"/>
          <w:szCs w:val="20"/>
        </w:rPr>
        <w:t xml:space="preserve">). </w:t>
      </w:r>
      <w:r w:rsidR="00463DF2">
        <w:rPr>
          <w:rFonts w:ascii="Times New Roman" w:hAnsi="Times New Roman"/>
          <w:sz w:val="20"/>
          <w:szCs w:val="20"/>
        </w:rPr>
        <w:t xml:space="preserve">But </w:t>
      </w:r>
      <w:r>
        <w:rPr>
          <w:rFonts w:ascii="Times New Roman" w:hAnsi="Times New Roman"/>
          <w:sz w:val="20"/>
          <w:szCs w:val="20"/>
        </w:rPr>
        <w:t xml:space="preserve">, </w:t>
      </w:r>
      <w:r w:rsidR="001535C6" w:rsidRPr="00463DF2">
        <w:rPr>
          <w:rFonts w:ascii="Times New Roman" w:hAnsi="Times New Roman"/>
          <w:b/>
          <w:sz w:val="20"/>
          <w:szCs w:val="20"/>
        </w:rPr>
        <w:t>solution2</w:t>
      </w:r>
      <w:r w:rsidR="001535C6">
        <w:rPr>
          <w:rFonts w:ascii="Times New Roman" w:hAnsi="Times New Roman"/>
          <w:sz w:val="20"/>
          <w:szCs w:val="20"/>
        </w:rPr>
        <w:t xml:space="preserve"> need</w:t>
      </w:r>
      <w:r w:rsidR="00463DF2">
        <w:rPr>
          <w:rFonts w:ascii="Times New Roman" w:hAnsi="Times New Roman"/>
          <w:sz w:val="20"/>
          <w:szCs w:val="20"/>
        </w:rPr>
        <w:t>s</w:t>
      </w:r>
      <w:r w:rsidR="001535C6">
        <w:rPr>
          <w:rFonts w:ascii="Times New Roman" w:hAnsi="Times New Roman"/>
          <w:sz w:val="20"/>
          <w:szCs w:val="20"/>
        </w:rPr>
        <w:t xml:space="preserve"> more normative work than the </w:t>
      </w:r>
      <w:r w:rsidR="001535C6" w:rsidRPr="00463DF2">
        <w:rPr>
          <w:rFonts w:ascii="Times New Roman" w:hAnsi="Times New Roman"/>
          <w:b/>
          <w:sz w:val="20"/>
          <w:szCs w:val="20"/>
        </w:rPr>
        <w:t>solution1</w:t>
      </w:r>
      <w:r w:rsidR="001535C6">
        <w:rPr>
          <w:rFonts w:ascii="Times New Roman" w:hAnsi="Times New Roman"/>
          <w:sz w:val="20"/>
          <w:szCs w:val="20"/>
        </w:rPr>
        <w:t>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A95FD1" w:rsidRPr="00FD0425" w14:paraId="6982EA78" w14:textId="77777777" w:rsidTr="00DC6F48">
        <w:tc>
          <w:tcPr>
            <w:tcW w:w="2576" w:type="dxa"/>
          </w:tcPr>
          <w:p w14:paraId="62494CA8" w14:textId="77777777" w:rsidR="00A95FD1" w:rsidRPr="00FD0425" w:rsidRDefault="00A95FD1" w:rsidP="00DC6F48">
            <w:pPr>
              <w:pStyle w:val="TAL"/>
              <w:rPr>
                <w:bCs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310EC6FD" w14:textId="77777777" w:rsidR="00A95FD1" w:rsidRPr="00FD0425" w:rsidRDefault="00A95FD1" w:rsidP="00DC6F48">
            <w:pPr>
              <w:pStyle w:val="TAL"/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EF4985A" w14:textId="77777777" w:rsidR="00A95FD1" w:rsidRPr="00FD0425" w:rsidRDefault="00A95FD1" w:rsidP="00DC6F48">
            <w:pPr>
              <w:pStyle w:val="TAL"/>
            </w:pPr>
          </w:p>
        </w:tc>
        <w:tc>
          <w:tcPr>
            <w:tcW w:w="1276" w:type="dxa"/>
          </w:tcPr>
          <w:p w14:paraId="28857044" w14:textId="77777777" w:rsidR="00A95FD1" w:rsidRPr="00FD0425" w:rsidRDefault="00A95FD1" w:rsidP="00DC6F48">
            <w:pPr>
              <w:pStyle w:val="TAL"/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230A3B1" w14:textId="77777777" w:rsidR="00A95FD1" w:rsidRPr="00FD0425" w:rsidRDefault="00A95FD1" w:rsidP="00DC6F48">
            <w:pPr>
              <w:pStyle w:val="TAL"/>
            </w:pPr>
          </w:p>
        </w:tc>
        <w:tc>
          <w:tcPr>
            <w:tcW w:w="1134" w:type="dxa"/>
          </w:tcPr>
          <w:p w14:paraId="3F047F9D" w14:textId="77777777" w:rsidR="00A95FD1" w:rsidRPr="00FD0425" w:rsidRDefault="00A95FD1" w:rsidP="00DC6F48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AA07A5C" w14:textId="77777777" w:rsidR="00A95FD1" w:rsidRPr="00FD0425" w:rsidRDefault="00A95FD1" w:rsidP="00DC6F48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A95FD1" w:rsidRPr="00FD0425" w14:paraId="756148AC" w14:textId="77777777" w:rsidTr="00DC6F4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EFA2" w14:textId="77777777" w:rsidR="00A95FD1" w:rsidRPr="00FD0425" w:rsidRDefault="00A95FD1" w:rsidP="00DC6F48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053A" w14:textId="77777777" w:rsidR="00A95FD1" w:rsidRPr="00FD0425" w:rsidRDefault="00A95FD1" w:rsidP="00DC6F48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40B6" w14:textId="77777777" w:rsidR="00A95FD1" w:rsidRPr="00FD0425" w:rsidRDefault="00A95FD1" w:rsidP="00DC6F4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A43" w14:textId="77777777" w:rsidR="00A95FD1" w:rsidRPr="00FD0425" w:rsidRDefault="00A95FD1" w:rsidP="00DC6F48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9581" w14:textId="77777777" w:rsidR="00A95FD1" w:rsidRPr="00FD0425" w:rsidRDefault="00A95FD1" w:rsidP="00DC6F48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558B" w14:textId="77777777" w:rsidR="00A95FD1" w:rsidRPr="00FD0425" w:rsidRDefault="00A95FD1" w:rsidP="00DC6F48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3FA" w14:textId="77777777" w:rsidR="00A95FD1" w:rsidRPr="00FD0425" w:rsidRDefault="00A95FD1" w:rsidP="00DC6F48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95FD1" w:rsidRPr="00FD0425" w14:paraId="40935653" w14:textId="77777777" w:rsidTr="00DC6F4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9EF" w14:textId="548BB64E" w:rsidR="00A95FD1" w:rsidRPr="008C1F9A" w:rsidRDefault="00A71833" w:rsidP="00454A79">
            <w:pPr>
              <w:pStyle w:val="TAL"/>
              <w:rPr>
                <w:highlight w:val="yellow"/>
                <w:u w:val="single"/>
              </w:rPr>
            </w:pPr>
            <w:r w:rsidRPr="00A71833">
              <w:rPr>
                <w:rFonts w:hint="eastAsia"/>
                <w:highlight w:val="yellow"/>
                <w:u w:val="single"/>
              </w:rPr>
              <w:t>In</w:t>
            </w:r>
            <w:r w:rsidRPr="00A71833">
              <w:rPr>
                <w:highlight w:val="yellow"/>
                <w:u w:val="single"/>
              </w:rPr>
              <w:t>tended TDD DL-UL Configuration NR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6B95" w14:textId="77777777" w:rsidR="00A95FD1" w:rsidRPr="008C1F9A" w:rsidRDefault="00A95FD1" w:rsidP="00A95FD1">
            <w:pPr>
              <w:pStyle w:val="TAL"/>
              <w:rPr>
                <w:highlight w:val="yellow"/>
                <w:u w:val="single"/>
              </w:rPr>
            </w:pPr>
            <w:r w:rsidRPr="008C1F9A">
              <w:rPr>
                <w:highlight w:val="yellow"/>
                <w:u w:val="single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117" w14:textId="77777777" w:rsidR="00A95FD1" w:rsidRPr="008C1F9A" w:rsidRDefault="00A95FD1" w:rsidP="00A95FD1">
            <w:pPr>
              <w:pStyle w:val="TAL"/>
              <w:rPr>
                <w:highlight w:val="yellow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70A6" w14:textId="77777777" w:rsidR="00A95FD1" w:rsidRPr="008C1F9A" w:rsidRDefault="00A95FD1" w:rsidP="00A95FD1">
            <w:pPr>
              <w:pStyle w:val="TAL"/>
              <w:rPr>
                <w:highlight w:val="yellow"/>
                <w:u w:val="single"/>
              </w:rPr>
            </w:pPr>
            <w:r w:rsidRPr="008C1F9A">
              <w:rPr>
                <w:highlight w:val="yellow"/>
                <w:u w:val="single"/>
              </w:rPr>
              <w:t>9.2.2.40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9393" w14:textId="73A88367" w:rsidR="00A95FD1" w:rsidRPr="008C1F9A" w:rsidRDefault="00A95FD1" w:rsidP="002669E6">
            <w:pPr>
              <w:pStyle w:val="TAL"/>
              <w:rPr>
                <w:highlight w:val="yellow"/>
                <w:u w:val="single"/>
              </w:rPr>
            </w:pPr>
            <w:r w:rsidRPr="008C1F9A">
              <w:rPr>
                <w:highlight w:val="yellow"/>
                <w:u w:val="single"/>
              </w:rPr>
              <w:t xml:space="preserve">Indicates the semi-static TDD pattern of MCG serving cells for NR-DC power </w:t>
            </w:r>
            <w:r w:rsidR="00B20204" w:rsidRPr="008C1F9A">
              <w:rPr>
                <w:highlight w:val="yellow"/>
                <w:u w:val="single"/>
              </w:rPr>
              <w:t xml:space="preserve">control (semi-static-mode2) </w:t>
            </w:r>
            <w:r w:rsidR="002669E6" w:rsidRPr="008C1F9A">
              <w:rPr>
                <w:highlight w:val="yellow"/>
                <w:u w:val="single"/>
              </w:rPr>
              <w:t>coordination.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7798" w14:textId="77777777" w:rsidR="00A95FD1" w:rsidRPr="008C1F9A" w:rsidRDefault="00A95FD1" w:rsidP="00A95FD1">
            <w:pPr>
              <w:pStyle w:val="TAC"/>
              <w:rPr>
                <w:highlight w:val="yellow"/>
                <w:u w:val="single"/>
              </w:rPr>
            </w:pPr>
            <w:r w:rsidRPr="008C1F9A">
              <w:rPr>
                <w:highlight w:val="yellow"/>
                <w:u w:val="single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F289" w14:textId="77777777" w:rsidR="00A95FD1" w:rsidRPr="008C1F9A" w:rsidRDefault="00A95FD1" w:rsidP="00A95FD1">
            <w:pPr>
              <w:pStyle w:val="TAC"/>
              <w:rPr>
                <w:highlight w:val="yellow"/>
                <w:u w:val="single"/>
                <w:lang w:eastAsia="zh-CN"/>
              </w:rPr>
            </w:pPr>
            <w:r w:rsidRPr="008C1F9A">
              <w:rPr>
                <w:highlight w:val="yellow"/>
                <w:u w:val="single"/>
                <w:lang w:eastAsia="zh-CN"/>
              </w:rPr>
              <w:t>ignore</w:t>
            </w:r>
          </w:p>
        </w:tc>
      </w:tr>
    </w:tbl>
    <w:p w14:paraId="7A4900DE" w14:textId="77777777" w:rsidR="00DE1E31" w:rsidRDefault="00DE1E31">
      <w:pPr>
        <w:rPr>
          <w:rFonts w:ascii="Times New Roman" w:hAnsi="Times New Roman"/>
          <w:sz w:val="20"/>
          <w:szCs w:val="20"/>
        </w:rPr>
      </w:pPr>
    </w:p>
    <w:p w14:paraId="5DB32C46" w14:textId="090CCA6D" w:rsidR="00377E2D" w:rsidRPr="00D87DDC" w:rsidRDefault="001535C6" w:rsidP="00803655">
      <w:pPr>
        <w:pStyle w:val="2"/>
        <w:tabs>
          <w:tab w:val="clear" w:pos="612"/>
          <w:tab w:val="left" w:pos="567"/>
        </w:tabs>
        <w:ind w:left="567" w:hanging="567"/>
        <w:rPr>
          <w:lang w:val="en-US"/>
        </w:rPr>
      </w:pPr>
      <w:r>
        <w:rPr>
          <w:lang w:val="en-US"/>
        </w:rPr>
        <w:t>Solution 3</w:t>
      </w:r>
      <w:r w:rsidR="00EF6456" w:rsidRPr="00EF6456">
        <w:rPr>
          <w:rFonts w:cs="Arial"/>
          <w:lang w:val="en-US"/>
        </w:rPr>
        <w:t xml:space="preserve"> </w:t>
      </w:r>
      <w:r w:rsidR="00EF6456" w:rsidRPr="00715AB9">
        <w:rPr>
          <w:rFonts w:cs="Arial"/>
          <w:lang w:val="en-US"/>
        </w:rPr>
        <w:t>Inter-node RRC signa</w:t>
      </w:r>
      <w:r w:rsidR="00EF6456">
        <w:rPr>
          <w:rFonts w:cs="Arial"/>
          <w:lang w:val="en-US"/>
        </w:rPr>
        <w:t>l</w:t>
      </w:r>
      <w:r w:rsidR="00EF6456" w:rsidRPr="00715AB9">
        <w:rPr>
          <w:rFonts w:cs="Arial"/>
          <w:lang w:val="en-US"/>
        </w:rPr>
        <w:t xml:space="preserve">ing using </w:t>
      </w:r>
      <w:r w:rsidR="00D87DDC" w:rsidRPr="00D87DDC">
        <w:rPr>
          <w:lang w:val="en-US"/>
        </w:rPr>
        <w:t>CG-ConfigInfo/CG-Config</w:t>
      </w:r>
      <w:r w:rsidR="00D87DDC">
        <w:rPr>
          <w:lang w:val="en-US"/>
        </w:rPr>
        <w:t xml:space="preserve"> </w:t>
      </w:r>
      <w:r w:rsidR="00803655">
        <w:rPr>
          <w:lang w:val="en-US"/>
        </w:rPr>
        <w:t>container</w:t>
      </w:r>
    </w:p>
    <w:p w14:paraId="3DB65B5D" w14:textId="2A503A5D" w:rsidR="00000237" w:rsidRDefault="00555477" w:rsidP="002E105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ccording the RAN2 progress, RAN2 has decided to transfer the </w:t>
      </w:r>
      <w:r w:rsidR="002669E6">
        <w:rPr>
          <w:rFonts w:ascii="Times New Roman" w:hAnsi="Times New Roman"/>
          <w:sz w:val="20"/>
          <w:szCs w:val="20"/>
        </w:rPr>
        <w:t xml:space="preserve">power control mode parameters (i.e. </w:t>
      </w:r>
      <w:r w:rsidRPr="001535C6">
        <w:rPr>
          <w:rFonts w:ascii="Times New Roman" w:hAnsi="Times New Roman"/>
          <w:sz w:val="20"/>
          <w:szCs w:val="20"/>
        </w:rPr>
        <w:t>NR-DC-PC-mode</w:t>
      </w:r>
      <w:r>
        <w:rPr>
          <w:rFonts w:ascii="Times New Roman" w:hAnsi="Times New Roman"/>
          <w:sz w:val="20"/>
          <w:szCs w:val="20"/>
        </w:rPr>
        <w:t xml:space="preserve">-FR1 and </w:t>
      </w:r>
      <w:r w:rsidRPr="001535C6">
        <w:rPr>
          <w:rFonts w:ascii="Times New Roman" w:hAnsi="Times New Roman"/>
          <w:sz w:val="20"/>
          <w:szCs w:val="20"/>
        </w:rPr>
        <w:t>NR-DC-PC-mode</w:t>
      </w:r>
      <w:r>
        <w:rPr>
          <w:rFonts w:ascii="Times New Roman" w:hAnsi="Times New Roman"/>
          <w:sz w:val="20"/>
          <w:szCs w:val="20"/>
        </w:rPr>
        <w:t>-FR2</w:t>
      </w:r>
      <w:r w:rsidR="002669E6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in the </w:t>
      </w:r>
      <w:r w:rsidRPr="00EF6456">
        <w:rPr>
          <w:rFonts w:ascii="Times New Roman" w:hAnsi="Times New Roman"/>
          <w:i/>
          <w:sz w:val="20"/>
          <w:szCs w:val="20"/>
        </w:rPr>
        <w:t>CG-ConfigInfo</w:t>
      </w:r>
      <w:r w:rsidRPr="001535C6">
        <w:rPr>
          <w:rFonts w:ascii="Times New Roman" w:hAnsi="Times New Roman"/>
          <w:sz w:val="20"/>
          <w:szCs w:val="20"/>
        </w:rPr>
        <w:t xml:space="preserve"> container.</w:t>
      </w:r>
      <w:r w:rsidR="00B432DE">
        <w:rPr>
          <w:rFonts w:ascii="Times New Roman" w:hAnsi="Times New Roman"/>
          <w:sz w:val="20"/>
          <w:szCs w:val="20"/>
        </w:rPr>
        <w:t xml:space="preserve"> </w:t>
      </w:r>
      <w:r w:rsidR="002669E6">
        <w:rPr>
          <w:rFonts w:ascii="Times New Roman" w:hAnsi="Times New Roman"/>
          <w:sz w:val="20"/>
          <w:szCs w:val="20"/>
        </w:rPr>
        <w:t>If UE specific exchange approach is preferred in order to avoid spec</w:t>
      </w:r>
      <w:r w:rsidR="00EF6456">
        <w:rPr>
          <w:rFonts w:ascii="Times New Roman" w:hAnsi="Times New Roman"/>
          <w:sz w:val="20"/>
          <w:szCs w:val="20"/>
        </w:rPr>
        <w:t>ification</w:t>
      </w:r>
      <w:r w:rsidR="002669E6">
        <w:rPr>
          <w:rFonts w:ascii="Times New Roman" w:hAnsi="Times New Roman"/>
          <w:sz w:val="20"/>
          <w:szCs w:val="20"/>
        </w:rPr>
        <w:t xml:space="preserve"> changes on RAN3 signalling as indicated in </w:t>
      </w:r>
      <w:r w:rsidR="002669E6" w:rsidRPr="008C1F9A">
        <w:rPr>
          <w:rFonts w:ascii="Times New Roman" w:hAnsi="Times New Roman"/>
          <w:b/>
          <w:sz w:val="20"/>
          <w:szCs w:val="20"/>
        </w:rPr>
        <w:t>solution2</w:t>
      </w:r>
      <w:r w:rsidR="002669E6">
        <w:rPr>
          <w:rFonts w:ascii="Times New Roman" w:hAnsi="Times New Roman"/>
          <w:sz w:val="20"/>
          <w:szCs w:val="20"/>
        </w:rPr>
        <w:t>, another simpler solution is to introduce the semi-static TDD pattern directly in inter-node RRC messages (i.e. CG-ConfigInfo and CG-Config)</w:t>
      </w:r>
      <w:r w:rsidR="00000237">
        <w:rPr>
          <w:rFonts w:ascii="Times New Roman" w:hAnsi="Times New Roman"/>
          <w:sz w:val="20"/>
          <w:szCs w:val="20"/>
        </w:rPr>
        <w:t>.</w:t>
      </w:r>
    </w:p>
    <w:p w14:paraId="17DBC1C6" w14:textId="030BACA4" w:rsidR="002669E6" w:rsidRDefault="002669E6" w:rsidP="002E105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Apparently, this requires RAN2 to reconsider it, so </w:t>
      </w:r>
      <w:r w:rsidR="00EF6456">
        <w:rPr>
          <w:rFonts w:ascii="Times New Roman" w:hAnsi="Times New Roman"/>
          <w:sz w:val="20"/>
          <w:szCs w:val="20"/>
        </w:rPr>
        <w:t xml:space="preserve">RAN3 decide to go </w:t>
      </w:r>
      <w:r>
        <w:rPr>
          <w:rFonts w:ascii="Times New Roman" w:hAnsi="Times New Roman"/>
          <w:sz w:val="20"/>
          <w:szCs w:val="20"/>
        </w:rPr>
        <w:t xml:space="preserve">for </w:t>
      </w:r>
      <w:r w:rsidRPr="008C1F9A">
        <w:rPr>
          <w:rFonts w:ascii="Times New Roman" w:hAnsi="Times New Roman"/>
          <w:b/>
          <w:sz w:val="20"/>
          <w:szCs w:val="20"/>
        </w:rPr>
        <w:t>solution3</w:t>
      </w:r>
      <w:r>
        <w:rPr>
          <w:rFonts w:ascii="Times New Roman" w:hAnsi="Times New Roman"/>
          <w:sz w:val="20"/>
          <w:szCs w:val="20"/>
        </w:rPr>
        <w:t>, we suggest to feedback to RAN2</w:t>
      </w:r>
      <w:r w:rsidR="00EF6456">
        <w:rPr>
          <w:rFonts w:ascii="Times New Roman" w:hAnsi="Times New Roman"/>
          <w:sz w:val="20"/>
          <w:szCs w:val="20"/>
        </w:rPr>
        <w:t xml:space="preserve"> to finalize</w:t>
      </w:r>
      <w:r>
        <w:rPr>
          <w:rFonts w:ascii="Times New Roman" w:hAnsi="Times New Roman"/>
          <w:sz w:val="20"/>
          <w:szCs w:val="20"/>
        </w:rPr>
        <w:t xml:space="preserve"> the </w:t>
      </w:r>
      <w:r w:rsidR="00EF6456">
        <w:rPr>
          <w:rFonts w:ascii="Times New Roman" w:hAnsi="Times New Roman"/>
          <w:sz w:val="20"/>
          <w:szCs w:val="20"/>
        </w:rPr>
        <w:t>necessary</w:t>
      </w:r>
      <w:r>
        <w:rPr>
          <w:rFonts w:ascii="Times New Roman" w:hAnsi="Times New Roman"/>
          <w:sz w:val="20"/>
          <w:szCs w:val="20"/>
        </w:rPr>
        <w:t xml:space="preserve"> inter-node RRC messages.   </w:t>
      </w:r>
    </w:p>
    <w:p w14:paraId="64A58B3D" w14:textId="77777777" w:rsidR="00261E27" w:rsidRDefault="00261E27" w:rsidP="00000237">
      <w:pPr>
        <w:pStyle w:val="af7"/>
        <w:shd w:val="clear" w:color="auto" w:fill="FFFFFF"/>
        <w:spacing w:line="300" w:lineRule="atLeast"/>
        <w:rPr>
          <w:rFonts w:ascii="Times New Roman" w:hAnsi="Times New Roman" w:cs="Times New Roman"/>
          <w:sz w:val="20"/>
          <w:szCs w:val="20"/>
        </w:rPr>
      </w:pPr>
    </w:p>
    <w:p w14:paraId="3DDB99D9" w14:textId="77777777" w:rsidR="00B40519" w:rsidRDefault="00B40519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  <w:bCs/>
          <w:sz w:val="20"/>
          <w:szCs w:val="20"/>
          <w:lang w:val="en-GB"/>
        </w:rPr>
      </w:pPr>
    </w:p>
    <w:p w14:paraId="2CA9E8E2" w14:textId="77777777" w:rsidR="00B40519" w:rsidRDefault="00B40519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0D57F1C8" w14:textId="77777777" w:rsidR="00BB5CE5" w:rsidRDefault="00EF6456">
      <w:pPr>
        <w:ind w:left="-6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The </w:t>
      </w:r>
      <w:r w:rsidR="00BB5CE5">
        <w:rPr>
          <w:rFonts w:ascii="Times New Roman" w:hAnsi="Times New Roman"/>
          <w:bCs/>
          <w:sz w:val="20"/>
          <w:szCs w:val="20"/>
        </w:rPr>
        <w:t>above proposed solutions can be summarized as follows:</w:t>
      </w:r>
    </w:p>
    <w:p w14:paraId="01E34AAB" w14:textId="3F1FD553" w:rsidR="00EF6456" w:rsidRDefault="00FB7E6A" w:rsidP="008C1F9A">
      <w:pPr>
        <w:numPr>
          <w:ilvl w:val="0"/>
          <w:numId w:val="13"/>
        </w:numPr>
        <w:jc w:val="both"/>
        <w:rPr>
          <w:rFonts w:ascii="Times New Roman" w:hAnsi="Times New Roman"/>
          <w:bCs/>
          <w:sz w:val="20"/>
          <w:szCs w:val="20"/>
        </w:rPr>
      </w:pPr>
      <w:r w:rsidRPr="008C1F9A">
        <w:rPr>
          <w:rFonts w:ascii="Times New Roman" w:hAnsi="Times New Roman"/>
          <w:b/>
          <w:bCs/>
          <w:sz w:val="20"/>
          <w:szCs w:val="20"/>
        </w:rPr>
        <w:t>Solution 1</w:t>
      </w:r>
      <w:r w:rsidR="00A47145">
        <w:rPr>
          <w:rFonts w:ascii="Times New Roman" w:hAnsi="Times New Roman"/>
          <w:bCs/>
          <w:sz w:val="20"/>
          <w:szCs w:val="20"/>
        </w:rPr>
        <w:t xml:space="preserve"> has </w:t>
      </w:r>
      <w:r w:rsidR="00EF6456">
        <w:rPr>
          <w:rFonts w:ascii="Times New Roman" w:hAnsi="Times New Roman"/>
          <w:bCs/>
          <w:sz w:val="20"/>
          <w:szCs w:val="20"/>
        </w:rPr>
        <w:t>less</w:t>
      </w:r>
      <w:r w:rsidR="00A47145">
        <w:rPr>
          <w:rFonts w:ascii="Times New Roman" w:hAnsi="Times New Roman"/>
          <w:bCs/>
          <w:sz w:val="20"/>
          <w:szCs w:val="20"/>
        </w:rPr>
        <w:t xml:space="preserve"> RAN3 spec</w:t>
      </w:r>
      <w:r w:rsidR="00EF6456">
        <w:rPr>
          <w:rFonts w:ascii="Times New Roman" w:hAnsi="Times New Roman"/>
          <w:bCs/>
          <w:sz w:val="20"/>
          <w:szCs w:val="20"/>
        </w:rPr>
        <w:t>ification</w:t>
      </w:r>
      <w:r w:rsidR="00A47145">
        <w:rPr>
          <w:rFonts w:ascii="Times New Roman" w:hAnsi="Times New Roman"/>
          <w:bCs/>
          <w:sz w:val="20"/>
          <w:szCs w:val="20"/>
        </w:rPr>
        <w:t xml:space="preserve"> impact, i.e., </w:t>
      </w:r>
      <w:r>
        <w:rPr>
          <w:rFonts w:ascii="Times New Roman" w:hAnsi="Times New Roman"/>
          <w:bCs/>
          <w:sz w:val="20"/>
          <w:szCs w:val="20"/>
        </w:rPr>
        <w:t xml:space="preserve">extends </w:t>
      </w:r>
      <w:r w:rsidR="00A47145">
        <w:rPr>
          <w:rFonts w:ascii="Times New Roman" w:hAnsi="Times New Roman"/>
          <w:bCs/>
          <w:sz w:val="20"/>
          <w:szCs w:val="20"/>
        </w:rPr>
        <w:t xml:space="preserve">the usage of </w:t>
      </w:r>
      <w:r>
        <w:rPr>
          <w:rFonts w:ascii="Times New Roman" w:hAnsi="Times New Roman"/>
          <w:bCs/>
          <w:sz w:val="20"/>
          <w:szCs w:val="20"/>
        </w:rPr>
        <w:t xml:space="preserve">current </w:t>
      </w:r>
      <w:r w:rsidR="00A47145">
        <w:rPr>
          <w:rFonts w:ascii="Times New Roman" w:hAnsi="Times New Roman"/>
          <w:bCs/>
          <w:sz w:val="20"/>
          <w:szCs w:val="20"/>
        </w:rPr>
        <w:t>IE and does not impact ASN1.</w:t>
      </w:r>
      <w:r w:rsidR="002669E6">
        <w:rPr>
          <w:rFonts w:ascii="Times New Roman" w:hAnsi="Times New Roman"/>
          <w:bCs/>
          <w:sz w:val="20"/>
          <w:szCs w:val="20"/>
        </w:rPr>
        <w:t xml:space="preserve"> </w:t>
      </w:r>
    </w:p>
    <w:p w14:paraId="07B440C4" w14:textId="7A838BC7" w:rsidR="00A47145" w:rsidRDefault="00A47145" w:rsidP="008C1F9A">
      <w:pPr>
        <w:numPr>
          <w:ilvl w:val="0"/>
          <w:numId w:val="13"/>
        </w:numPr>
        <w:jc w:val="both"/>
        <w:rPr>
          <w:rFonts w:ascii="Times New Roman" w:hAnsi="Times New Roman"/>
          <w:bCs/>
          <w:sz w:val="20"/>
          <w:szCs w:val="20"/>
        </w:rPr>
      </w:pPr>
      <w:r w:rsidRPr="008C1F9A">
        <w:rPr>
          <w:rFonts w:ascii="Times New Roman" w:hAnsi="Times New Roman"/>
          <w:b/>
          <w:bCs/>
          <w:sz w:val="20"/>
          <w:szCs w:val="20"/>
        </w:rPr>
        <w:t>Solution 2</w:t>
      </w:r>
      <w:r>
        <w:rPr>
          <w:rFonts w:ascii="Times New Roman" w:hAnsi="Times New Roman"/>
          <w:bCs/>
          <w:sz w:val="20"/>
          <w:szCs w:val="20"/>
        </w:rPr>
        <w:t xml:space="preserve"> needs much normative work</w:t>
      </w:r>
      <w:r w:rsidR="00EF6456">
        <w:rPr>
          <w:rFonts w:ascii="Times New Roman" w:hAnsi="Times New Roman"/>
          <w:bCs/>
          <w:sz w:val="20"/>
          <w:szCs w:val="20"/>
        </w:rPr>
        <w:t xml:space="preserve"> as shown in shown in section 2.2. But it purpose in RAN3 specification.</w:t>
      </w:r>
    </w:p>
    <w:p w14:paraId="29254CFD" w14:textId="3EC371A7" w:rsidR="00A47145" w:rsidRDefault="00A47145" w:rsidP="008C1F9A">
      <w:pPr>
        <w:numPr>
          <w:ilvl w:val="0"/>
          <w:numId w:val="13"/>
        </w:numPr>
        <w:jc w:val="both"/>
        <w:rPr>
          <w:rFonts w:ascii="Times New Roman" w:hAnsi="Times New Roman"/>
          <w:bCs/>
          <w:sz w:val="20"/>
          <w:szCs w:val="20"/>
        </w:rPr>
      </w:pPr>
      <w:r w:rsidRPr="008C1F9A">
        <w:rPr>
          <w:rFonts w:ascii="Times New Roman" w:hAnsi="Times New Roman"/>
          <w:b/>
          <w:bCs/>
          <w:sz w:val="20"/>
          <w:szCs w:val="20"/>
        </w:rPr>
        <w:t>Solution 3</w:t>
      </w:r>
      <w:r>
        <w:rPr>
          <w:rFonts w:ascii="Times New Roman" w:hAnsi="Times New Roman"/>
          <w:bCs/>
          <w:sz w:val="20"/>
          <w:szCs w:val="20"/>
        </w:rPr>
        <w:t xml:space="preserve"> has no impact on RAN3 spec</w:t>
      </w:r>
      <w:r w:rsidR="00EF6456">
        <w:rPr>
          <w:rFonts w:ascii="Times New Roman" w:hAnsi="Times New Roman"/>
          <w:bCs/>
          <w:sz w:val="20"/>
          <w:szCs w:val="20"/>
        </w:rPr>
        <w:t>ification</w:t>
      </w:r>
      <w:r>
        <w:rPr>
          <w:rFonts w:ascii="Times New Roman" w:hAnsi="Times New Roman"/>
          <w:bCs/>
          <w:sz w:val="20"/>
          <w:szCs w:val="20"/>
        </w:rPr>
        <w:t>s.</w:t>
      </w:r>
    </w:p>
    <w:p w14:paraId="17074FB5" w14:textId="60095225" w:rsidR="00B40519" w:rsidRDefault="00D71F51" w:rsidP="00D71F51">
      <w:pPr>
        <w:ind w:left="-6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We have no strong view on which solution</w:t>
      </w:r>
      <w:r w:rsidR="00BB5CE5">
        <w:rPr>
          <w:rFonts w:ascii="Times New Roman" w:hAnsi="Times New Roman"/>
          <w:bCs/>
          <w:sz w:val="20"/>
          <w:szCs w:val="20"/>
        </w:rPr>
        <w:t>s alternative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="00BB5CE5">
        <w:rPr>
          <w:rFonts w:ascii="Times New Roman" w:hAnsi="Times New Roman"/>
          <w:bCs/>
          <w:sz w:val="20"/>
          <w:szCs w:val="20"/>
        </w:rPr>
        <w:t>should be adopted for NR-DC power coordination TDD pattern signaling support.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="00BB5CE5">
        <w:rPr>
          <w:rFonts w:ascii="Times New Roman" w:hAnsi="Times New Roman"/>
          <w:bCs/>
          <w:sz w:val="20"/>
          <w:szCs w:val="20"/>
        </w:rPr>
        <w:t xml:space="preserve">So </w:t>
      </w:r>
      <w:r>
        <w:rPr>
          <w:rFonts w:ascii="Times New Roman" w:hAnsi="Times New Roman"/>
          <w:bCs/>
          <w:sz w:val="20"/>
          <w:szCs w:val="20"/>
        </w:rPr>
        <w:t xml:space="preserve">we </w:t>
      </w:r>
      <w:bookmarkEnd w:id="2"/>
      <w:bookmarkEnd w:id="3"/>
      <w:r w:rsidR="00B2633B">
        <w:rPr>
          <w:rFonts w:ascii="Times New Roman" w:hAnsi="Times New Roman"/>
          <w:bCs/>
          <w:sz w:val="20"/>
          <w:szCs w:val="20"/>
        </w:rPr>
        <w:t xml:space="preserve">provide draft CR for </w:t>
      </w:r>
      <w:r w:rsidR="00B2633B" w:rsidRPr="008C1F9A">
        <w:rPr>
          <w:rFonts w:ascii="Times New Roman" w:hAnsi="Times New Roman"/>
          <w:b/>
          <w:bCs/>
          <w:sz w:val="20"/>
          <w:szCs w:val="20"/>
        </w:rPr>
        <w:t>solution 1</w:t>
      </w:r>
      <w:r w:rsidR="002669E6">
        <w:rPr>
          <w:rFonts w:ascii="Times New Roman" w:hAnsi="Times New Roman"/>
          <w:bCs/>
          <w:sz w:val="20"/>
          <w:szCs w:val="20"/>
        </w:rPr>
        <w:t>([2], [3])</w:t>
      </w:r>
      <w:r w:rsidR="00B2633B">
        <w:rPr>
          <w:rFonts w:ascii="Times New Roman" w:hAnsi="Times New Roman"/>
          <w:bCs/>
          <w:sz w:val="20"/>
          <w:szCs w:val="20"/>
        </w:rPr>
        <w:t xml:space="preserve"> and </w:t>
      </w:r>
      <w:r w:rsidR="00B2633B" w:rsidRPr="008C1F9A">
        <w:rPr>
          <w:rFonts w:ascii="Times New Roman" w:hAnsi="Times New Roman"/>
          <w:b/>
          <w:bCs/>
          <w:sz w:val="20"/>
          <w:szCs w:val="20"/>
        </w:rPr>
        <w:t>solution 2</w:t>
      </w:r>
      <w:r w:rsidR="00B2633B">
        <w:rPr>
          <w:rFonts w:ascii="Times New Roman" w:hAnsi="Times New Roman"/>
          <w:bCs/>
          <w:sz w:val="20"/>
          <w:szCs w:val="20"/>
        </w:rPr>
        <w:t xml:space="preserve"> ([4], [5])</w:t>
      </w:r>
      <w:r w:rsidR="00BB5CE5">
        <w:rPr>
          <w:rFonts w:ascii="Times New Roman" w:hAnsi="Times New Roman"/>
          <w:bCs/>
          <w:sz w:val="20"/>
          <w:szCs w:val="20"/>
        </w:rPr>
        <w:t xml:space="preserve"> as a baseline for RAN3 discussion</w:t>
      </w:r>
      <w:r w:rsidR="00B2633B">
        <w:rPr>
          <w:rFonts w:ascii="Times New Roman" w:hAnsi="Times New Roman"/>
          <w:bCs/>
          <w:sz w:val="20"/>
          <w:szCs w:val="20"/>
        </w:rPr>
        <w:t>, and also provide draft reply LS to RAN2 ([</w:t>
      </w:r>
      <w:r w:rsidR="002669E6">
        <w:rPr>
          <w:rFonts w:ascii="Times New Roman" w:hAnsi="Times New Roman"/>
          <w:bCs/>
          <w:sz w:val="20"/>
          <w:szCs w:val="20"/>
        </w:rPr>
        <w:t>6</w:t>
      </w:r>
      <w:r w:rsidR="00B2633B">
        <w:rPr>
          <w:rFonts w:ascii="Times New Roman" w:hAnsi="Times New Roman"/>
          <w:bCs/>
          <w:sz w:val="20"/>
          <w:szCs w:val="20"/>
        </w:rPr>
        <w:t>]).</w:t>
      </w:r>
    </w:p>
    <w:p w14:paraId="0E899A20" w14:textId="77777777" w:rsidR="00BB5CE5" w:rsidRDefault="00BB5CE5" w:rsidP="00D71F51">
      <w:pPr>
        <w:ind w:left="-6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Proposal: RAN3 discuss which solution alternative is more appropriate for NR-DC power coordination TDD pattern signaling support.</w:t>
      </w:r>
    </w:p>
    <w:p w14:paraId="4FEA84C5" w14:textId="77777777" w:rsidR="00D71F51" w:rsidRDefault="00D71F51" w:rsidP="00D71F51">
      <w:pPr>
        <w:pBdr>
          <w:bottom w:val="single" w:sz="4" w:space="1" w:color="auto"/>
        </w:pBdr>
        <w:tabs>
          <w:tab w:val="left" w:pos="2552"/>
        </w:tabs>
        <w:rPr>
          <w:rFonts w:ascii="Times New Roman" w:hAnsi="Times New Roman"/>
          <w:b/>
          <w:sz w:val="20"/>
          <w:szCs w:val="20"/>
        </w:rPr>
      </w:pPr>
    </w:p>
    <w:p w14:paraId="72F4522B" w14:textId="77777777" w:rsidR="00B40519" w:rsidRDefault="00E76062" w:rsidP="00E76062">
      <w:pPr>
        <w:pStyle w:val="1"/>
        <w:spacing w:before="120" w:after="120" w:line="360" w:lineRule="auto"/>
        <w:ind w:left="431" w:hanging="431"/>
        <w:rPr>
          <w:lang w:val="en-US"/>
        </w:rPr>
      </w:pPr>
      <w:r w:rsidRPr="00E76062">
        <w:rPr>
          <w:lang w:val="en-US"/>
        </w:rPr>
        <w:t>Reference</w:t>
      </w:r>
    </w:p>
    <w:p w14:paraId="220120A0" w14:textId="77777777" w:rsidR="00E76062" w:rsidRDefault="00E76062" w:rsidP="00E76062">
      <w:pPr>
        <w:rPr>
          <w:rFonts w:ascii="Times New Roman" w:hAnsi="Times New Roman"/>
          <w:bCs/>
          <w:sz w:val="20"/>
          <w:szCs w:val="20"/>
        </w:rPr>
      </w:pPr>
      <w:bookmarkStart w:id="8" w:name="OLE_LINK47"/>
      <w:r w:rsidRPr="00E76062">
        <w:rPr>
          <w:rFonts w:ascii="Times New Roman" w:hAnsi="Times New Roman"/>
          <w:bCs/>
          <w:sz w:val="20"/>
          <w:szCs w:val="20"/>
        </w:rPr>
        <w:t xml:space="preserve">[1] R2-2001759 </w:t>
      </w:r>
      <w:r w:rsidR="00D71F51">
        <w:rPr>
          <w:rFonts w:ascii="Times New Roman" w:hAnsi="Times New Roman"/>
          <w:bCs/>
          <w:sz w:val="20"/>
          <w:szCs w:val="20"/>
        </w:rPr>
        <w:tab/>
      </w:r>
      <w:r w:rsidRPr="00E76062">
        <w:rPr>
          <w:rFonts w:ascii="Times New Roman" w:hAnsi="Times New Roman"/>
          <w:bCs/>
          <w:sz w:val="20"/>
          <w:szCs w:val="20"/>
        </w:rPr>
        <w:t>LS on</w:t>
      </w:r>
      <w:bookmarkEnd w:id="8"/>
      <w:r w:rsidRPr="00E76062">
        <w:rPr>
          <w:rFonts w:ascii="Times New Roman" w:hAnsi="Times New Roman"/>
          <w:bCs/>
          <w:sz w:val="20"/>
          <w:szCs w:val="20"/>
        </w:rPr>
        <w:t xml:space="preserve"> TDD pattern ex</w:t>
      </w:r>
      <w:r w:rsidR="00D71F51">
        <w:rPr>
          <w:rFonts w:ascii="Times New Roman" w:hAnsi="Times New Roman"/>
          <w:bCs/>
          <w:sz w:val="20"/>
          <w:szCs w:val="20"/>
        </w:rPr>
        <w:t>change for NR-DC power control,</w:t>
      </w:r>
      <w:r w:rsidR="00D71F51">
        <w:rPr>
          <w:rFonts w:ascii="Times New Roman" w:hAnsi="Times New Roman"/>
          <w:bCs/>
          <w:sz w:val="20"/>
          <w:szCs w:val="20"/>
        </w:rPr>
        <w:tab/>
      </w:r>
      <w:r w:rsidRPr="00E76062">
        <w:rPr>
          <w:rFonts w:ascii="Times New Roman" w:hAnsi="Times New Roman"/>
          <w:bCs/>
          <w:sz w:val="20"/>
          <w:szCs w:val="20"/>
        </w:rPr>
        <w:t>RAN2</w:t>
      </w:r>
    </w:p>
    <w:p w14:paraId="204D6E46" w14:textId="7BB051F9" w:rsidR="00B2633B" w:rsidRDefault="00B2633B" w:rsidP="00E76062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[</w:t>
      </w:r>
      <w:r w:rsidR="002669E6">
        <w:rPr>
          <w:rFonts w:ascii="Times New Roman" w:hAnsi="Times New Roman"/>
          <w:bCs/>
          <w:sz w:val="20"/>
          <w:szCs w:val="20"/>
        </w:rPr>
        <w:t>2</w:t>
      </w:r>
      <w:r>
        <w:rPr>
          <w:rFonts w:ascii="Times New Roman" w:hAnsi="Times New Roman"/>
          <w:bCs/>
          <w:sz w:val="20"/>
          <w:szCs w:val="20"/>
        </w:rPr>
        <w:t>]</w:t>
      </w:r>
      <w:r w:rsidRPr="0028514D">
        <w:rPr>
          <w:rFonts w:ascii="Times New Roman" w:hAnsi="Times New Roman"/>
          <w:bCs/>
          <w:sz w:val="20"/>
          <w:szCs w:val="20"/>
        </w:rPr>
        <w:t xml:space="preserve"> </w:t>
      </w:r>
      <w:r w:rsidR="0028514D" w:rsidRPr="0028514D">
        <w:rPr>
          <w:rFonts w:ascii="Times New Roman" w:hAnsi="Times New Roman"/>
          <w:bCs/>
          <w:sz w:val="20"/>
          <w:szCs w:val="20"/>
        </w:rPr>
        <w:t>R3-201708</w:t>
      </w:r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ab/>
      </w:r>
      <w:r w:rsidRPr="00B2633B">
        <w:rPr>
          <w:rFonts w:ascii="Times New Roman" w:hAnsi="Times New Roman"/>
          <w:bCs/>
          <w:sz w:val="20"/>
          <w:szCs w:val="20"/>
        </w:rPr>
        <w:t>CR38423 on TDD pattern signaling for NR-DC power coordination for sol1</w:t>
      </w:r>
      <w:r>
        <w:rPr>
          <w:rFonts w:ascii="Times New Roman" w:hAnsi="Times New Roman"/>
          <w:bCs/>
          <w:sz w:val="20"/>
          <w:szCs w:val="20"/>
        </w:rPr>
        <w:t xml:space="preserve">, </w:t>
      </w:r>
      <w:r>
        <w:rPr>
          <w:rFonts w:ascii="Times New Roman" w:hAnsi="Times New Roman"/>
          <w:bCs/>
          <w:sz w:val="20"/>
          <w:szCs w:val="20"/>
        </w:rPr>
        <w:tab/>
        <w:t>ZTE</w:t>
      </w:r>
      <w:r w:rsidR="00A7601C">
        <w:rPr>
          <w:rFonts w:ascii="Times New Roman" w:hAnsi="Times New Roman"/>
          <w:bCs/>
          <w:sz w:val="20"/>
          <w:szCs w:val="20"/>
        </w:rPr>
        <w:t>, vivo</w:t>
      </w:r>
    </w:p>
    <w:p w14:paraId="558C263B" w14:textId="18149F0B" w:rsidR="00B2633B" w:rsidRDefault="00B2633B" w:rsidP="00E76062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[</w:t>
      </w:r>
      <w:r w:rsidR="002669E6">
        <w:rPr>
          <w:rFonts w:ascii="Times New Roman" w:hAnsi="Times New Roman"/>
          <w:bCs/>
          <w:sz w:val="20"/>
          <w:szCs w:val="20"/>
        </w:rPr>
        <w:t>3</w:t>
      </w:r>
      <w:r>
        <w:rPr>
          <w:rFonts w:ascii="Times New Roman" w:hAnsi="Times New Roman"/>
          <w:bCs/>
          <w:sz w:val="20"/>
          <w:szCs w:val="20"/>
        </w:rPr>
        <w:t xml:space="preserve">] </w:t>
      </w:r>
      <w:r w:rsidR="0028514D" w:rsidRPr="0028514D">
        <w:rPr>
          <w:rFonts w:ascii="Times New Roman" w:hAnsi="Times New Roman"/>
          <w:bCs/>
          <w:sz w:val="20"/>
          <w:szCs w:val="20"/>
        </w:rPr>
        <w:t>R3-201709</w:t>
      </w:r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ab/>
        <w:t>CR38473</w:t>
      </w:r>
      <w:r w:rsidRPr="00B2633B">
        <w:rPr>
          <w:rFonts w:ascii="Times New Roman" w:hAnsi="Times New Roman"/>
          <w:bCs/>
          <w:sz w:val="20"/>
          <w:szCs w:val="20"/>
        </w:rPr>
        <w:t xml:space="preserve"> on TDD pattern signaling for NR-DC power coordination for sol1</w:t>
      </w:r>
      <w:r>
        <w:rPr>
          <w:rFonts w:ascii="Times New Roman" w:hAnsi="Times New Roman"/>
          <w:bCs/>
          <w:sz w:val="20"/>
          <w:szCs w:val="20"/>
        </w:rPr>
        <w:t>,</w:t>
      </w:r>
      <w:r>
        <w:rPr>
          <w:rFonts w:ascii="Times New Roman" w:hAnsi="Times New Roman"/>
          <w:bCs/>
          <w:sz w:val="20"/>
          <w:szCs w:val="20"/>
        </w:rPr>
        <w:tab/>
        <w:t>ZTE</w:t>
      </w:r>
      <w:r w:rsidR="00A7601C">
        <w:rPr>
          <w:rFonts w:ascii="Times New Roman" w:hAnsi="Times New Roman"/>
          <w:bCs/>
          <w:sz w:val="20"/>
          <w:szCs w:val="20"/>
        </w:rPr>
        <w:t>, vivo</w:t>
      </w:r>
    </w:p>
    <w:p w14:paraId="7CA3851D" w14:textId="7A523001" w:rsidR="00B2633B" w:rsidRDefault="00B2633B" w:rsidP="00E76062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[</w:t>
      </w:r>
      <w:r w:rsidR="002669E6">
        <w:rPr>
          <w:rFonts w:ascii="Times New Roman" w:hAnsi="Times New Roman"/>
          <w:bCs/>
          <w:sz w:val="20"/>
          <w:szCs w:val="20"/>
        </w:rPr>
        <w:t>4</w:t>
      </w:r>
      <w:r>
        <w:rPr>
          <w:rFonts w:ascii="Times New Roman" w:hAnsi="Times New Roman"/>
          <w:bCs/>
          <w:sz w:val="20"/>
          <w:szCs w:val="20"/>
        </w:rPr>
        <w:t>]</w:t>
      </w:r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 w:rsidR="00253FB5" w:rsidRPr="00253FB5">
        <w:rPr>
          <w:rFonts w:ascii="Times New Roman" w:hAnsi="Times New Roman"/>
          <w:bCs/>
          <w:sz w:val="20"/>
          <w:szCs w:val="20"/>
        </w:rPr>
        <w:t>R3-201718</w:t>
      </w:r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ab/>
        <w:t>CR38423</w:t>
      </w:r>
      <w:r w:rsidRPr="00B2633B">
        <w:rPr>
          <w:rFonts w:ascii="Times New Roman" w:hAnsi="Times New Roman"/>
          <w:bCs/>
          <w:sz w:val="20"/>
          <w:szCs w:val="20"/>
        </w:rPr>
        <w:t xml:space="preserve"> on TDD pattern signaling for NR-DC power coordination for sol</w:t>
      </w:r>
      <w:r w:rsidR="0028514D">
        <w:rPr>
          <w:rFonts w:ascii="Times New Roman" w:hAnsi="Times New Roman"/>
          <w:bCs/>
          <w:sz w:val="20"/>
          <w:szCs w:val="20"/>
        </w:rPr>
        <w:t>2</w:t>
      </w:r>
      <w:r>
        <w:rPr>
          <w:rFonts w:ascii="Times New Roman" w:hAnsi="Times New Roman"/>
          <w:bCs/>
          <w:sz w:val="20"/>
          <w:szCs w:val="20"/>
        </w:rPr>
        <w:t>,</w:t>
      </w:r>
      <w:r>
        <w:rPr>
          <w:rFonts w:ascii="Times New Roman" w:hAnsi="Times New Roman"/>
          <w:bCs/>
          <w:sz w:val="20"/>
          <w:szCs w:val="20"/>
        </w:rPr>
        <w:tab/>
        <w:t>vivo</w:t>
      </w:r>
      <w:r w:rsidR="00A7601C">
        <w:rPr>
          <w:rFonts w:ascii="Times New Roman" w:hAnsi="Times New Roman"/>
          <w:bCs/>
          <w:sz w:val="20"/>
          <w:szCs w:val="20"/>
        </w:rPr>
        <w:t>, ZTE</w:t>
      </w:r>
    </w:p>
    <w:p w14:paraId="2836A804" w14:textId="09F3EE00" w:rsidR="00B2633B" w:rsidRDefault="00B2633B" w:rsidP="00E76062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[</w:t>
      </w:r>
      <w:r w:rsidR="002669E6">
        <w:rPr>
          <w:rFonts w:ascii="Times New Roman" w:hAnsi="Times New Roman"/>
          <w:bCs/>
          <w:sz w:val="20"/>
          <w:szCs w:val="20"/>
        </w:rPr>
        <w:t>5</w:t>
      </w:r>
      <w:r>
        <w:rPr>
          <w:rFonts w:ascii="Times New Roman" w:hAnsi="Times New Roman"/>
          <w:bCs/>
          <w:sz w:val="20"/>
          <w:szCs w:val="20"/>
        </w:rPr>
        <w:t>]</w:t>
      </w:r>
      <w:r w:rsidRPr="00B2633B">
        <w:rPr>
          <w:rFonts w:ascii="Times New Roman" w:hAnsi="Times New Roman"/>
          <w:bCs/>
          <w:sz w:val="20"/>
          <w:szCs w:val="20"/>
        </w:rPr>
        <w:t xml:space="preserve"> </w:t>
      </w:r>
      <w:r w:rsidR="00253FB5" w:rsidRPr="00253FB5">
        <w:rPr>
          <w:rFonts w:ascii="Times New Roman" w:hAnsi="Times New Roman"/>
          <w:bCs/>
          <w:sz w:val="20"/>
          <w:szCs w:val="20"/>
        </w:rPr>
        <w:t>R3-20171</w:t>
      </w:r>
      <w:r w:rsidR="00253FB5" w:rsidRPr="00253FB5">
        <w:rPr>
          <w:rFonts w:ascii="Times New Roman" w:hAnsi="Times New Roman"/>
          <w:bCs/>
          <w:sz w:val="20"/>
          <w:szCs w:val="20"/>
        </w:rPr>
        <w:t>9</w:t>
      </w:r>
      <w:r>
        <w:rPr>
          <w:rFonts w:ascii="Times New Roman" w:hAnsi="Times New Roman"/>
          <w:bCs/>
          <w:sz w:val="20"/>
          <w:szCs w:val="20"/>
        </w:rPr>
        <w:tab/>
        <w:t>CR38473</w:t>
      </w:r>
      <w:r w:rsidRPr="00B2633B">
        <w:rPr>
          <w:rFonts w:ascii="Times New Roman" w:hAnsi="Times New Roman"/>
          <w:bCs/>
          <w:sz w:val="20"/>
          <w:szCs w:val="20"/>
        </w:rPr>
        <w:t xml:space="preserve"> on TDD pattern signaling for NR-DC power coordination for sol</w:t>
      </w:r>
      <w:r w:rsidR="0028514D">
        <w:rPr>
          <w:rFonts w:ascii="Times New Roman" w:hAnsi="Times New Roman"/>
          <w:bCs/>
          <w:sz w:val="20"/>
          <w:szCs w:val="20"/>
        </w:rPr>
        <w:t>2</w:t>
      </w:r>
      <w:r>
        <w:rPr>
          <w:rFonts w:ascii="Times New Roman" w:hAnsi="Times New Roman"/>
          <w:bCs/>
          <w:sz w:val="20"/>
          <w:szCs w:val="20"/>
        </w:rPr>
        <w:t>,</w:t>
      </w:r>
      <w:r>
        <w:rPr>
          <w:rFonts w:ascii="Times New Roman" w:hAnsi="Times New Roman"/>
          <w:bCs/>
          <w:sz w:val="20"/>
          <w:szCs w:val="20"/>
        </w:rPr>
        <w:tab/>
        <w:t>vivo</w:t>
      </w:r>
      <w:r w:rsidR="00A7601C">
        <w:rPr>
          <w:rFonts w:ascii="Times New Roman" w:hAnsi="Times New Roman"/>
          <w:bCs/>
          <w:sz w:val="20"/>
          <w:szCs w:val="20"/>
        </w:rPr>
        <w:t>, ZTE</w:t>
      </w:r>
    </w:p>
    <w:p w14:paraId="53D86C4E" w14:textId="1F890560" w:rsidR="00B2633B" w:rsidRPr="00E76062" w:rsidRDefault="00B2633B" w:rsidP="00E76062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[</w:t>
      </w:r>
      <w:r w:rsidR="002669E6">
        <w:rPr>
          <w:rFonts w:ascii="Times New Roman" w:hAnsi="Times New Roman"/>
          <w:bCs/>
          <w:sz w:val="20"/>
          <w:szCs w:val="20"/>
        </w:rPr>
        <w:t>6</w:t>
      </w:r>
      <w:r>
        <w:rPr>
          <w:rFonts w:ascii="Times New Roman" w:hAnsi="Times New Roman"/>
          <w:bCs/>
          <w:sz w:val="20"/>
          <w:szCs w:val="20"/>
        </w:rPr>
        <w:t xml:space="preserve">] </w:t>
      </w:r>
      <w:r w:rsidR="00253FB5" w:rsidRPr="00253FB5">
        <w:rPr>
          <w:rFonts w:ascii="Times New Roman" w:hAnsi="Times New Roman"/>
          <w:bCs/>
          <w:sz w:val="20"/>
          <w:szCs w:val="20"/>
        </w:rPr>
        <w:t>R3-2017</w:t>
      </w:r>
      <w:r w:rsidR="00253FB5" w:rsidRPr="00253FB5">
        <w:rPr>
          <w:rFonts w:ascii="Times New Roman" w:hAnsi="Times New Roman"/>
          <w:bCs/>
          <w:sz w:val="20"/>
          <w:szCs w:val="20"/>
        </w:rPr>
        <w:t>20</w:t>
      </w:r>
      <w:r>
        <w:rPr>
          <w:rFonts w:ascii="Times New Roman" w:hAnsi="Times New Roman"/>
          <w:bCs/>
          <w:sz w:val="20"/>
          <w:szCs w:val="20"/>
        </w:rPr>
        <w:t xml:space="preserve">    Draft Reply </w:t>
      </w:r>
      <w:r w:rsidRPr="00B2633B">
        <w:rPr>
          <w:rFonts w:ascii="Times New Roman" w:hAnsi="Times New Roman"/>
          <w:bCs/>
          <w:sz w:val="20"/>
          <w:szCs w:val="20"/>
        </w:rPr>
        <w:t>LS on TDD pattern exchange for NR-DC power control</w:t>
      </w:r>
      <w:r>
        <w:rPr>
          <w:rFonts w:ascii="Times New Roman" w:hAnsi="Times New Roman"/>
          <w:bCs/>
          <w:sz w:val="20"/>
          <w:szCs w:val="20"/>
        </w:rPr>
        <w:t>,</w:t>
      </w:r>
      <w:r>
        <w:rPr>
          <w:rFonts w:ascii="Times New Roman" w:hAnsi="Times New Roman"/>
          <w:bCs/>
          <w:sz w:val="20"/>
          <w:szCs w:val="20"/>
        </w:rPr>
        <w:tab/>
      </w:r>
      <w:r>
        <w:rPr>
          <w:rFonts w:ascii="Times New Roman" w:hAnsi="Times New Roman"/>
          <w:bCs/>
          <w:sz w:val="20"/>
          <w:szCs w:val="20"/>
        </w:rPr>
        <w:tab/>
        <w:t>vivo</w:t>
      </w:r>
      <w:r w:rsidR="006555C4">
        <w:rPr>
          <w:rFonts w:ascii="Times New Roman" w:hAnsi="Times New Roman"/>
          <w:bCs/>
          <w:sz w:val="20"/>
          <w:szCs w:val="20"/>
        </w:rPr>
        <w:t>, ZTE</w:t>
      </w:r>
      <w:r>
        <w:rPr>
          <w:rFonts w:ascii="Times New Roman" w:hAnsi="Times New Roman"/>
          <w:bCs/>
          <w:sz w:val="20"/>
          <w:szCs w:val="20"/>
        </w:rPr>
        <w:t xml:space="preserve"> </w:t>
      </w:r>
    </w:p>
    <w:sectPr w:rsidR="00B2633B" w:rsidRPr="00E76062"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90A828" w16cid:durableId="222F4515"/>
  <w16cid:commentId w16cid:paraId="758FB5F5" w16cid:durableId="222F46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19B59" w14:textId="77777777" w:rsidR="00132F07" w:rsidRDefault="00132F07" w:rsidP="009F7004">
      <w:pPr>
        <w:spacing w:after="0" w:line="240" w:lineRule="auto"/>
      </w:pPr>
      <w:r>
        <w:separator/>
      </w:r>
    </w:p>
  </w:endnote>
  <w:endnote w:type="continuationSeparator" w:id="0">
    <w:p w14:paraId="59DABE7C" w14:textId="77777777" w:rsidR="00132F07" w:rsidRDefault="00132F07" w:rsidP="009F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0B4B9" w14:textId="77777777" w:rsidR="00132F07" w:rsidRDefault="00132F07" w:rsidP="009F7004">
      <w:pPr>
        <w:spacing w:after="0" w:line="240" w:lineRule="auto"/>
      </w:pPr>
      <w:r>
        <w:separator/>
      </w:r>
    </w:p>
  </w:footnote>
  <w:footnote w:type="continuationSeparator" w:id="0">
    <w:p w14:paraId="25784FAA" w14:textId="77777777" w:rsidR="00132F07" w:rsidRDefault="00132F07" w:rsidP="009F7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D13F8"/>
    <w:multiLevelType w:val="hybridMultilevel"/>
    <w:tmpl w:val="588A275C"/>
    <w:lvl w:ilvl="0" w:tplc="B242235E">
      <w:start w:val="1"/>
      <w:numFmt w:val="decimal"/>
      <w:lvlText w:val="%1."/>
      <w:lvlJc w:val="left"/>
      <w:pPr>
        <w:ind w:left="720" w:hanging="360"/>
      </w:pPr>
      <w:rPr>
        <w:rFonts w:cs="宋体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C4655A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6EFD5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9071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F0F52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D8038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4ECF2DD0"/>
    <w:multiLevelType w:val="hybridMultilevel"/>
    <w:tmpl w:val="87901056"/>
    <w:lvl w:ilvl="0" w:tplc="DF5A3472">
      <w:numFmt w:val="bullet"/>
      <w:lvlText w:val="-"/>
      <w:lvlJc w:val="left"/>
      <w:pPr>
        <w:ind w:left="6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237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BA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4EDD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01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CE5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4E56"/>
    <w:rsid w:val="00015601"/>
    <w:rsid w:val="00015606"/>
    <w:rsid w:val="00015815"/>
    <w:rsid w:val="00015984"/>
    <w:rsid w:val="000161ED"/>
    <w:rsid w:val="000164C8"/>
    <w:rsid w:val="000170C6"/>
    <w:rsid w:val="000204F1"/>
    <w:rsid w:val="00020517"/>
    <w:rsid w:val="000206F4"/>
    <w:rsid w:val="000207A5"/>
    <w:rsid w:val="0002096E"/>
    <w:rsid w:val="00020A7D"/>
    <w:rsid w:val="00020E84"/>
    <w:rsid w:val="000213E7"/>
    <w:rsid w:val="00021825"/>
    <w:rsid w:val="000219D7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4FBE"/>
    <w:rsid w:val="000254A2"/>
    <w:rsid w:val="00025521"/>
    <w:rsid w:val="00025645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9C2"/>
    <w:rsid w:val="00031CF6"/>
    <w:rsid w:val="0003204A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36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30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3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37E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CA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47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E9F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B1D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2F3"/>
    <w:rsid w:val="0006241D"/>
    <w:rsid w:val="000624B4"/>
    <w:rsid w:val="00062642"/>
    <w:rsid w:val="0006284A"/>
    <w:rsid w:val="00062A3C"/>
    <w:rsid w:val="00062BEF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77C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DF4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1E59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1B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E14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2F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5FB9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423"/>
    <w:rsid w:val="000877AF"/>
    <w:rsid w:val="00087839"/>
    <w:rsid w:val="000879F7"/>
    <w:rsid w:val="00087F65"/>
    <w:rsid w:val="00090126"/>
    <w:rsid w:val="0009021E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50"/>
    <w:rsid w:val="000926EE"/>
    <w:rsid w:val="00092994"/>
    <w:rsid w:val="00092B75"/>
    <w:rsid w:val="00092C59"/>
    <w:rsid w:val="00092D8B"/>
    <w:rsid w:val="000934B3"/>
    <w:rsid w:val="000938BF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170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6A"/>
    <w:rsid w:val="000A7AA5"/>
    <w:rsid w:val="000A7CE6"/>
    <w:rsid w:val="000A7F7B"/>
    <w:rsid w:val="000B0104"/>
    <w:rsid w:val="000B01BE"/>
    <w:rsid w:val="000B0214"/>
    <w:rsid w:val="000B02D0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4C68"/>
    <w:rsid w:val="000B5665"/>
    <w:rsid w:val="000B5BA6"/>
    <w:rsid w:val="000B5D3E"/>
    <w:rsid w:val="000B5E1C"/>
    <w:rsid w:val="000B611B"/>
    <w:rsid w:val="000B6191"/>
    <w:rsid w:val="000B6486"/>
    <w:rsid w:val="000B6875"/>
    <w:rsid w:val="000B6AA3"/>
    <w:rsid w:val="000B6CCA"/>
    <w:rsid w:val="000B7380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B32"/>
    <w:rsid w:val="000C0D63"/>
    <w:rsid w:val="000C0D86"/>
    <w:rsid w:val="000C1168"/>
    <w:rsid w:val="000C11F0"/>
    <w:rsid w:val="000C1202"/>
    <w:rsid w:val="000C1992"/>
    <w:rsid w:val="000C1E90"/>
    <w:rsid w:val="000C1EA7"/>
    <w:rsid w:val="000C230C"/>
    <w:rsid w:val="000C25E2"/>
    <w:rsid w:val="000C27D8"/>
    <w:rsid w:val="000C30A2"/>
    <w:rsid w:val="000C3521"/>
    <w:rsid w:val="000C356A"/>
    <w:rsid w:val="000C36CF"/>
    <w:rsid w:val="000C3921"/>
    <w:rsid w:val="000C3AD9"/>
    <w:rsid w:val="000C4725"/>
    <w:rsid w:val="000C4882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AAB"/>
    <w:rsid w:val="000C6F96"/>
    <w:rsid w:val="000C7A0C"/>
    <w:rsid w:val="000C7AE4"/>
    <w:rsid w:val="000D0315"/>
    <w:rsid w:val="000D10B0"/>
    <w:rsid w:val="000D121B"/>
    <w:rsid w:val="000D1352"/>
    <w:rsid w:val="000D1629"/>
    <w:rsid w:val="000D1B9D"/>
    <w:rsid w:val="000D211B"/>
    <w:rsid w:val="000D218B"/>
    <w:rsid w:val="000D2DED"/>
    <w:rsid w:val="000D325B"/>
    <w:rsid w:val="000D34D6"/>
    <w:rsid w:val="000D3BE5"/>
    <w:rsid w:val="000D3C72"/>
    <w:rsid w:val="000D3F2D"/>
    <w:rsid w:val="000D3FD9"/>
    <w:rsid w:val="000D40CE"/>
    <w:rsid w:val="000D446A"/>
    <w:rsid w:val="000D4492"/>
    <w:rsid w:val="000D463D"/>
    <w:rsid w:val="000D4825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6E97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370"/>
    <w:rsid w:val="000E14EA"/>
    <w:rsid w:val="000E1679"/>
    <w:rsid w:val="000E1B71"/>
    <w:rsid w:val="000E1D9E"/>
    <w:rsid w:val="000E2012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44"/>
    <w:rsid w:val="000E5DFB"/>
    <w:rsid w:val="000E5FA7"/>
    <w:rsid w:val="000E6165"/>
    <w:rsid w:val="000E6257"/>
    <w:rsid w:val="000E6834"/>
    <w:rsid w:val="000E690E"/>
    <w:rsid w:val="000E6CF8"/>
    <w:rsid w:val="000E6CF9"/>
    <w:rsid w:val="000E6DA0"/>
    <w:rsid w:val="000E6FED"/>
    <w:rsid w:val="000E7162"/>
    <w:rsid w:val="000E77FC"/>
    <w:rsid w:val="000E788E"/>
    <w:rsid w:val="000E7BF3"/>
    <w:rsid w:val="000E7C6C"/>
    <w:rsid w:val="000F0169"/>
    <w:rsid w:val="000F09A8"/>
    <w:rsid w:val="000F0C10"/>
    <w:rsid w:val="000F0DAF"/>
    <w:rsid w:val="000F138A"/>
    <w:rsid w:val="000F15F4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AF4"/>
    <w:rsid w:val="000F2CBC"/>
    <w:rsid w:val="000F2D04"/>
    <w:rsid w:val="000F3589"/>
    <w:rsid w:val="000F37D6"/>
    <w:rsid w:val="000F3919"/>
    <w:rsid w:val="000F41AB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E00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6F7"/>
    <w:rsid w:val="00101C8E"/>
    <w:rsid w:val="0010229B"/>
    <w:rsid w:val="00102D2B"/>
    <w:rsid w:val="00102F2D"/>
    <w:rsid w:val="001030EF"/>
    <w:rsid w:val="00103443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525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96"/>
    <w:rsid w:val="00114CDD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66F"/>
    <w:rsid w:val="00127906"/>
    <w:rsid w:val="00127A3D"/>
    <w:rsid w:val="00127BEB"/>
    <w:rsid w:val="00127E85"/>
    <w:rsid w:val="0013051A"/>
    <w:rsid w:val="001305D0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07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95F"/>
    <w:rsid w:val="00136AB0"/>
    <w:rsid w:val="00136FA8"/>
    <w:rsid w:val="0013770A"/>
    <w:rsid w:val="00137AFD"/>
    <w:rsid w:val="00140281"/>
    <w:rsid w:val="001403FB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372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427"/>
    <w:rsid w:val="00151A54"/>
    <w:rsid w:val="00151F6E"/>
    <w:rsid w:val="001522BF"/>
    <w:rsid w:val="00152307"/>
    <w:rsid w:val="0015279E"/>
    <w:rsid w:val="00152AC8"/>
    <w:rsid w:val="00152DF5"/>
    <w:rsid w:val="00153112"/>
    <w:rsid w:val="001535C6"/>
    <w:rsid w:val="001536AD"/>
    <w:rsid w:val="00153774"/>
    <w:rsid w:val="00153E9A"/>
    <w:rsid w:val="0015409B"/>
    <w:rsid w:val="001541B6"/>
    <w:rsid w:val="001545E9"/>
    <w:rsid w:val="00154913"/>
    <w:rsid w:val="00154CC4"/>
    <w:rsid w:val="0015525E"/>
    <w:rsid w:val="001553BC"/>
    <w:rsid w:val="00155887"/>
    <w:rsid w:val="00155ACC"/>
    <w:rsid w:val="0015646F"/>
    <w:rsid w:val="001564DD"/>
    <w:rsid w:val="0015659C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6B5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2445"/>
    <w:rsid w:val="0016283A"/>
    <w:rsid w:val="001631A0"/>
    <w:rsid w:val="0016344C"/>
    <w:rsid w:val="001634EB"/>
    <w:rsid w:val="00163633"/>
    <w:rsid w:val="0016366B"/>
    <w:rsid w:val="00163889"/>
    <w:rsid w:val="00163C3A"/>
    <w:rsid w:val="00163E62"/>
    <w:rsid w:val="0016413C"/>
    <w:rsid w:val="00164146"/>
    <w:rsid w:val="001645A0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3C0"/>
    <w:rsid w:val="00171677"/>
    <w:rsid w:val="00171776"/>
    <w:rsid w:val="001719BD"/>
    <w:rsid w:val="001719C5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2F9F"/>
    <w:rsid w:val="00173095"/>
    <w:rsid w:val="00173206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7F"/>
    <w:rsid w:val="001774B4"/>
    <w:rsid w:val="001776CF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7E3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856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3C0"/>
    <w:rsid w:val="0018669B"/>
    <w:rsid w:val="0018682D"/>
    <w:rsid w:val="00186936"/>
    <w:rsid w:val="00186E0A"/>
    <w:rsid w:val="00187097"/>
    <w:rsid w:val="001871FE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1BF2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6AC"/>
    <w:rsid w:val="00194B5B"/>
    <w:rsid w:val="00194B8B"/>
    <w:rsid w:val="00194D22"/>
    <w:rsid w:val="00194F70"/>
    <w:rsid w:val="0019508B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0BC"/>
    <w:rsid w:val="001A03C0"/>
    <w:rsid w:val="001A0537"/>
    <w:rsid w:val="001A0E1A"/>
    <w:rsid w:val="001A11AE"/>
    <w:rsid w:val="001A177D"/>
    <w:rsid w:val="001A17B1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3BAD"/>
    <w:rsid w:val="001A3DCC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36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48B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CE0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7B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78C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4EF"/>
    <w:rsid w:val="001C7F50"/>
    <w:rsid w:val="001C7F58"/>
    <w:rsid w:val="001D05B0"/>
    <w:rsid w:val="001D0969"/>
    <w:rsid w:val="001D0AFA"/>
    <w:rsid w:val="001D0D08"/>
    <w:rsid w:val="001D10D0"/>
    <w:rsid w:val="001D10DB"/>
    <w:rsid w:val="001D1182"/>
    <w:rsid w:val="001D157D"/>
    <w:rsid w:val="001D16BB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956"/>
    <w:rsid w:val="001D6B3E"/>
    <w:rsid w:val="001D6BAE"/>
    <w:rsid w:val="001D6EFF"/>
    <w:rsid w:val="001D715D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2D81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A0"/>
    <w:rsid w:val="001E68F3"/>
    <w:rsid w:val="001E6BD1"/>
    <w:rsid w:val="001E6C26"/>
    <w:rsid w:val="001E6E00"/>
    <w:rsid w:val="001E6E7C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E75"/>
    <w:rsid w:val="001F12C8"/>
    <w:rsid w:val="001F1382"/>
    <w:rsid w:val="001F1425"/>
    <w:rsid w:val="001F1AE0"/>
    <w:rsid w:val="001F21A7"/>
    <w:rsid w:val="001F28BB"/>
    <w:rsid w:val="001F2A61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69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3ABE"/>
    <w:rsid w:val="00203E6F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6D72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8B6"/>
    <w:rsid w:val="0021195E"/>
    <w:rsid w:val="00211CEC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DC1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163"/>
    <w:rsid w:val="0022134C"/>
    <w:rsid w:val="00221537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524"/>
    <w:rsid w:val="00223806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D66"/>
    <w:rsid w:val="0023009E"/>
    <w:rsid w:val="0023075D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353"/>
    <w:rsid w:val="00233488"/>
    <w:rsid w:val="00233492"/>
    <w:rsid w:val="00233531"/>
    <w:rsid w:val="002336E5"/>
    <w:rsid w:val="00233B50"/>
    <w:rsid w:val="00233C0E"/>
    <w:rsid w:val="00233D0F"/>
    <w:rsid w:val="00233FF2"/>
    <w:rsid w:val="0023410E"/>
    <w:rsid w:val="00234702"/>
    <w:rsid w:val="00234F1B"/>
    <w:rsid w:val="00234FBE"/>
    <w:rsid w:val="002351D8"/>
    <w:rsid w:val="00235985"/>
    <w:rsid w:val="00235AAD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CDD"/>
    <w:rsid w:val="00245E3E"/>
    <w:rsid w:val="00245E9F"/>
    <w:rsid w:val="00245FA3"/>
    <w:rsid w:val="002463AD"/>
    <w:rsid w:val="00246452"/>
    <w:rsid w:val="00246617"/>
    <w:rsid w:val="00246640"/>
    <w:rsid w:val="002469AC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3FB5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BA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6D"/>
    <w:rsid w:val="00257EA7"/>
    <w:rsid w:val="002608F5"/>
    <w:rsid w:val="00260BC3"/>
    <w:rsid w:val="00260CDE"/>
    <w:rsid w:val="00261152"/>
    <w:rsid w:val="00261A0F"/>
    <w:rsid w:val="00261A72"/>
    <w:rsid w:val="00261C82"/>
    <w:rsid w:val="00261E27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5F34"/>
    <w:rsid w:val="0026647D"/>
    <w:rsid w:val="0026660E"/>
    <w:rsid w:val="002668A1"/>
    <w:rsid w:val="002669E6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0BA"/>
    <w:rsid w:val="002703EE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A74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69B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4D"/>
    <w:rsid w:val="002851A4"/>
    <w:rsid w:val="00285713"/>
    <w:rsid w:val="00285AEF"/>
    <w:rsid w:val="00285CE1"/>
    <w:rsid w:val="00285FAD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36E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3CAD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4A1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65FC"/>
    <w:rsid w:val="002A6742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4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3976"/>
    <w:rsid w:val="002B4002"/>
    <w:rsid w:val="002B4A8C"/>
    <w:rsid w:val="002B548B"/>
    <w:rsid w:val="002B57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46"/>
    <w:rsid w:val="002C16CF"/>
    <w:rsid w:val="002C181A"/>
    <w:rsid w:val="002C1867"/>
    <w:rsid w:val="002C1EA8"/>
    <w:rsid w:val="002C204A"/>
    <w:rsid w:val="002C2193"/>
    <w:rsid w:val="002C2246"/>
    <w:rsid w:val="002C252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CA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8F6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2DE8"/>
    <w:rsid w:val="002D31FB"/>
    <w:rsid w:val="002D357A"/>
    <w:rsid w:val="002D35A4"/>
    <w:rsid w:val="002D3F7E"/>
    <w:rsid w:val="002D402A"/>
    <w:rsid w:val="002D4142"/>
    <w:rsid w:val="002D457D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052"/>
    <w:rsid w:val="002E116E"/>
    <w:rsid w:val="002E1225"/>
    <w:rsid w:val="002E15B7"/>
    <w:rsid w:val="002E16BB"/>
    <w:rsid w:val="002E1A94"/>
    <w:rsid w:val="002E1B25"/>
    <w:rsid w:val="002E1F0C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A76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BB"/>
    <w:rsid w:val="002E4E10"/>
    <w:rsid w:val="002E546F"/>
    <w:rsid w:val="002E58D1"/>
    <w:rsid w:val="002E5DF7"/>
    <w:rsid w:val="002E5F34"/>
    <w:rsid w:val="002E612D"/>
    <w:rsid w:val="002E6337"/>
    <w:rsid w:val="002E65CD"/>
    <w:rsid w:val="002E68BD"/>
    <w:rsid w:val="002E690A"/>
    <w:rsid w:val="002E6A1E"/>
    <w:rsid w:val="002E6E72"/>
    <w:rsid w:val="002E72BF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EF7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A86"/>
    <w:rsid w:val="00300D9B"/>
    <w:rsid w:val="00300DAC"/>
    <w:rsid w:val="00300E08"/>
    <w:rsid w:val="00301010"/>
    <w:rsid w:val="00301372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2A8A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6F1"/>
    <w:rsid w:val="00305943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8E1"/>
    <w:rsid w:val="00307FD7"/>
    <w:rsid w:val="0031024B"/>
    <w:rsid w:val="0031083D"/>
    <w:rsid w:val="00310AEF"/>
    <w:rsid w:val="00310E4E"/>
    <w:rsid w:val="00310FD6"/>
    <w:rsid w:val="0031106B"/>
    <w:rsid w:val="00311121"/>
    <w:rsid w:val="00311BA0"/>
    <w:rsid w:val="0031223C"/>
    <w:rsid w:val="00312853"/>
    <w:rsid w:val="00312B66"/>
    <w:rsid w:val="00312F0F"/>
    <w:rsid w:val="00313774"/>
    <w:rsid w:val="00313B14"/>
    <w:rsid w:val="00313BE7"/>
    <w:rsid w:val="00314004"/>
    <w:rsid w:val="0031422A"/>
    <w:rsid w:val="00314408"/>
    <w:rsid w:val="0031487E"/>
    <w:rsid w:val="003149E6"/>
    <w:rsid w:val="00314BDC"/>
    <w:rsid w:val="00314CE5"/>
    <w:rsid w:val="00314EA1"/>
    <w:rsid w:val="003154B5"/>
    <w:rsid w:val="00315894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13E5"/>
    <w:rsid w:val="00321492"/>
    <w:rsid w:val="00321525"/>
    <w:rsid w:val="00321548"/>
    <w:rsid w:val="00321B1F"/>
    <w:rsid w:val="00321EAF"/>
    <w:rsid w:val="00322082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447"/>
    <w:rsid w:val="00326A1F"/>
    <w:rsid w:val="00326B4D"/>
    <w:rsid w:val="00326BAD"/>
    <w:rsid w:val="00326DE8"/>
    <w:rsid w:val="00326E7A"/>
    <w:rsid w:val="00327505"/>
    <w:rsid w:val="0032758B"/>
    <w:rsid w:val="00327A2C"/>
    <w:rsid w:val="00327A93"/>
    <w:rsid w:val="00327EB0"/>
    <w:rsid w:val="003302F4"/>
    <w:rsid w:val="003305F4"/>
    <w:rsid w:val="00330600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A28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18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766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5E4F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268"/>
    <w:rsid w:val="003534D6"/>
    <w:rsid w:val="00353542"/>
    <w:rsid w:val="003535F0"/>
    <w:rsid w:val="003536B9"/>
    <w:rsid w:val="00353729"/>
    <w:rsid w:val="00353C3E"/>
    <w:rsid w:val="00353DCC"/>
    <w:rsid w:val="00354086"/>
    <w:rsid w:val="00354443"/>
    <w:rsid w:val="00354958"/>
    <w:rsid w:val="00354B90"/>
    <w:rsid w:val="00354F4B"/>
    <w:rsid w:val="00354F6A"/>
    <w:rsid w:val="0035574F"/>
    <w:rsid w:val="0035595C"/>
    <w:rsid w:val="00355E3B"/>
    <w:rsid w:val="00355EB6"/>
    <w:rsid w:val="00355F7C"/>
    <w:rsid w:val="00355F8F"/>
    <w:rsid w:val="0035629F"/>
    <w:rsid w:val="003562D2"/>
    <w:rsid w:val="003564B0"/>
    <w:rsid w:val="00356865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1FF4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DA9"/>
    <w:rsid w:val="00363F00"/>
    <w:rsid w:val="0036430E"/>
    <w:rsid w:val="00364761"/>
    <w:rsid w:val="0036494F"/>
    <w:rsid w:val="00364A79"/>
    <w:rsid w:val="00364F0F"/>
    <w:rsid w:val="00365014"/>
    <w:rsid w:val="00365200"/>
    <w:rsid w:val="00365664"/>
    <w:rsid w:val="00365843"/>
    <w:rsid w:val="003658A6"/>
    <w:rsid w:val="00365A30"/>
    <w:rsid w:val="00366226"/>
    <w:rsid w:val="003664AE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86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20"/>
    <w:rsid w:val="00372683"/>
    <w:rsid w:val="00372C2A"/>
    <w:rsid w:val="00372C3F"/>
    <w:rsid w:val="00372CE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013"/>
    <w:rsid w:val="00376264"/>
    <w:rsid w:val="003769CB"/>
    <w:rsid w:val="00376A10"/>
    <w:rsid w:val="00376CD9"/>
    <w:rsid w:val="00376EB8"/>
    <w:rsid w:val="00376F5A"/>
    <w:rsid w:val="00377725"/>
    <w:rsid w:val="00377E2D"/>
    <w:rsid w:val="00377E50"/>
    <w:rsid w:val="00377F90"/>
    <w:rsid w:val="00377F99"/>
    <w:rsid w:val="00377FB7"/>
    <w:rsid w:val="003800BF"/>
    <w:rsid w:val="00380215"/>
    <w:rsid w:val="00380856"/>
    <w:rsid w:val="00380B59"/>
    <w:rsid w:val="00380E00"/>
    <w:rsid w:val="00380E6D"/>
    <w:rsid w:val="00381CA0"/>
    <w:rsid w:val="00382208"/>
    <w:rsid w:val="00382284"/>
    <w:rsid w:val="0038271A"/>
    <w:rsid w:val="0038280E"/>
    <w:rsid w:val="00382982"/>
    <w:rsid w:val="003829BC"/>
    <w:rsid w:val="003829D8"/>
    <w:rsid w:val="00382C26"/>
    <w:rsid w:val="003831D5"/>
    <w:rsid w:val="00383D21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1B2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36"/>
    <w:rsid w:val="00396EF4"/>
    <w:rsid w:val="00396F7F"/>
    <w:rsid w:val="00397263"/>
    <w:rsid w:val="003972C6"/>
    <w:rsid w:val="00397837"/>
    <w:rsid w:val="003A0435"/>
    <w:rsid w:val="003A063F"/>
    <w:rsid w:val="003A0775"/>
    <w:rsid w:val="003A087E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22"/>
    <w:rsid w:val="003A4ECF"/>
    <w:rsid w:val="003A527C"/>
    <w:rsid w:val="003A531E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3C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A50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08B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C7F13"/>
    <w:rsid w:val="003D0038"/>
    <w:rsid w:val="003D0BEC"/>
    <w:rsid w:val="003D0C73"/>
    <w:rsid w:val="003D1123"/>
    <w:rsid w:val="003D1318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632"/>
    <w:rsid w:val="003D59F8"/>
    <w:rsid w:val="003D5BA4"/>
    <w:rsid w:val="003D5BA9"/>
    <w:rsid w:val="003D5BC4"/>
    <w:rsid w:val="003D5D6A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559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023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5CF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5F3"/>
    <w:rsid w:val="003F662F"/>
    <w:rsid w:val="003F6715"/>
    <w:rsid w:val="003F6CD2"/>
    <w:rsid w:val="003F6CEA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A26"/>
    <w:rsid w:val="00400B64"/>
    <w:rsid w:val="00400E16"/>
    <w:rsid w:val="00401123"/>
    <w:rsid w:val="00401328"/>
    <w:rsid w:val="00401609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3EA5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3A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1C18"/>
    <w:rsid w:val="00412606"/>
    <w:rsid w:val="0041265A"/>
    <w:rsid w:val="00412687"/>
    <w:rsid w:val="004126C8"/>
    <w:rsid w:val="0041294A"/>
    <w:rsid w:val="00412DBD"/>
    <w:rsid w:val="00413419"/>
    <w:rsid w:val="00413876"/>
    <w:rsid w:val="00413A5B"/>
    <w:rsid w:val="00413B93"/>
    <w:rsid w:val="00413BB0"/>
    <w:rsid w:val="00413D15"/>
    <w:rsid w:val="00414A5F"/>
    <w:rsid w:val="00414C86"/>
    <w:rsid w:val="00415010"/>
    <w:rsid w:val="004150CC"/>
    <w:rsid w:val="004152D1"/>
    <w:rsid w:val="00415499"/>
    <w:rsid w:val="00415554"/>
    <w:rsid w:val="004158CA"/>
    <w:rsid w:val="00415961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341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BBA"/>
    <w:rsid w:val="00421FA2"/>
    <w:rsid w:val="00422614"/>
    <w:rsid w:val="00422653"/>
    <w:rsid w:val="00422D37"/>
    <w:rsid w:val="00422DD1"/>
    <w:rsid w:val="00422E61"/>
    <w:rsid w:val="00423B88"/>
    <w:rsid w:val="00423F94"/>
    <w:rsid w:val="004241A7"/>
    <w:rsid w:val="004245B2"/>
    <w:rsid w:val="00424D1C"/>
    <w:rsid w:val="004251D7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7"/>
    <w:rsid w:val="0043490D"/>
    <w:rsid w:val="00434B8E"/>
    <w:rsid w:val="00434F82"/>
    <w:rsid w:val="004352CF"/>
    <w:rsid w:val="00435701"/>
    <w:rsid w:val="004360BD"/>
    <w:rsid w:val="0043622F"/>
    <w:rsid w:val="004365B3"/>
    <w:rsid w:val="00436D2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3EC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A61"/>
    <w:rsid w:val="00443CA1"/>
    <w:rsid w:val="00443E2D"/>
    <w:rsid w:val="00443F31"/>
    <w:rsid w:val="00444760"/>
    <w:rsid w:val="004448BA"/>
    <w:rsid w:val="00444949"/>
    <w:rsid w:val="00444BC9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1B96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3D50"/>
    <w:rsid w:val="004540E7"/>
    <w:rsid w:val="004541F8"/>
    <w:rsid w:val="004543F7"/>
    <w:rsid w:val="00454653"/>
    <w:rsid w:val="004546FB"/>
    <w:rsid w:val="004549C3"/>
    <w:rsid w:val="00454A79"/>
    <w:rsid w:val="00454E3A"/>
    <w:rsid w:val="00455112"/>
    <w:rsid w:val="0045530D"/>
    <w:rsid w:val="00455AB3"/>
    <w:rsid w:val="00455C82"/>
    <w:rsid w:val="0045611C"/>
    <w:rsid w:val="00456751"/>
    <w:rsid w:val="0045682B"/>
    <w:rsid w:val="00456907"/>
    <w:rsid w:val="00456A7C"/>
    <w:rsid w:val="00456AF5"/>
    <w:rsid w:val="00456AF7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BFF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9F5"/>
    <w:rsid w:val="00462C92"/>
    <w:rsid w:val="00462D0F"/>
    <w:rsid w:val="0046302F"/>
    <w:rsid w:val="00463284"/>
    <w:rsid w:val="004637F5"/>
    <w:rsid w:val="00463C7E"/>
    <w:rsid w:val="00463DF2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4D5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7A5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152"/>
    <w:rsid w:val="00481301"/>
    <w:rsid w:val="00481742"/>
    <w:rsid w:val="00481AF8"/>
    <w:rsid w:val="00481BD7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E10"/>
    <w:rsid w:val="00484F9C"/>
    <w:rsid w:val="00485245"/>
    <w:rsid w:val="00485303"/>
    <w:rsid w:val="00485572"/>
    <w:rsid w:val="00485D65"/>
    <w:rsid w:val="00485E09"/>
    <w:rsid w:val="00486510"/>
    <w:rsid w:val="0048668F"/>
    <w:rsid w:val="00486788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B60"/>
    <w:rsid w:val="00490CE9"/>
    <w:rsid w:val="004912E3"/>
    <w:rsid w:val="00491602"/>
    <w:rsid w:val="004917DC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64"/>
    <w:rsid w:val="004960E3"/>
    <w:rsid w:val="00496300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33D"/>
    <w:rsid w:val="004A3698"/>
    <w:rsid w:val="004A3764"/>
    <w:rsid w:val="004A382D"/>
    <w:rsid w:val="004A392D"/>
    <w:rsid w:val="004A3A53"/>
    <w:rsid w:val="004A4692"/>
    <w:rsid w:val="004A4899"/>
    <w:rsid w:val="004A4AF8"/>
    <w:rsid w:val="004A4B0E"/>
    <w:rsid w:val="004A4B6F"/>
    <w:rsid w:val="004A4D62"/>
    <w:rsid w:val="004A4DDD"/>
    <w:rsid w:val="004A4FCD"/>
    <w:rsid w:val="004A5352"/>
    <w:rsid w:val="004A5586"/>
    <w:rsid w:val="004A5996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03A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0C2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48C"/>
    <w:rsid w:val="004B5526"/>
    <w:rsid w:val="004B55C5"/>
    <w:rsid w:val="004B5733"/>
    <w:rsid w:val="004B58EE"/>
    <w:rsid w:val="004B5A09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22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81"/>
    <w:rsid w:val="004D2A56"/>
    <w:rsid w:val="004D2DB2"/>
    <w:rsid w:val="004D3236"/>
    <w:rsid w:val="004D35AD"/>
    <w:rsid w:val="004D3E8A"/>
    <w:rsid w:val="004D3F29"/>
    <w:rsid w:val="004D40E4"/>
    <w:rsid w:val="004D4459"/>
    <w:rsid w:val="004D47F0"/>
    <w:rsid w:val="004D4931"/>
    <w:rsid w:val="004D4BA5"/>
    <w:rsid w:val="004D52A2"/>
    <w:rsid w:val="004D5552"/>
    <w:rsid w:val="004D5803"/>
    <w:rsid w:val="004D58F7"/>
    <w:rsid w:val="004D5AF8"/>
    <w:rsid w:val="004D5E36"/>
    <w:rsid w:val="004D5E67"/>
    <w:rsid w:val="004D6111"/>
    <w:rsid w:val="004D66C1"/>
    <w:rsid w:val="004D6CEF"/>
    <w:rsid w:val="004D6D74"/>
    <w:rsid w:val="004D6DF7"/>
    <w:rsid w:val="004D73BE"/>
    <w:rsid w:val="004D75AC"/>
    <w:rsid w:val="004D7C14"/>
    <w:rsid w:val="004E0554"/>
    <w:rsid w:val="004E07D0"/>
    <w:rsid w:val="004E097A"/>
    <w:rsid w:val="004E09CD"/>
    <w:rsid w:val="004E0A73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3FE3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D65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B5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ADD"/>
    <w:rsid w:val="004F7B7C"/>
    <w:rsid w:val="004F7DD9"/>
    <w:rsid w:val="004F7E25"/>
    <w:rsid w:val="00500138"/>
    <w:rsid w:val="00500930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DD0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31"/>
    <w:rsid w:val="005040DD"/>
    <w:rsid w:val="00504A76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9C7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A4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6A9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B81"/>
    <w:rsid w:val="00523DD2"/>
    <w:rsid w:val="00523E1B"/>
    <w:rsid w:val="00523F10"/>
    <w:rsid w:val="005242AF"/>
    <w:rsid w:val="00524660"/>
    <w:rsid w:val="00524CB1"/>
    <w:rsid w:val="00524D33"/>
    <w:rsid w:val="0052514B"/>
    <w:rsid w:val="0052539D"/>
    <w:rsid w:val="00525833"/>
    <w:rsid w:val="005262B0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0C5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921"/>
    <w:rsid w:val="00533A50"/>
    <w:rsid w:val="005344F1"/>
    <w:rsid w:val="00534502"/>
    <w:rsid w:val="005347F8"/>
    <w:rsid w:val="00534806"/>
    <w:rsid w:val="005348DE"/>
    <w:rsid w:val="00534A0D"/>
    <w:rsid w:val="005351E1"/>
    <w:rsid w:val="005352B5"/>
    <w:rsid w:val="00535402"/>
    <w:rsid w:val="0053569A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40"/>
    <w:rsid w:val="00541179"/>
    <w:rsid w:val="00541370"/>
    <w:rsid w:val="00541687"/>
    <w:rsid w:val="005416F2"/>
    <w:rsid w:val="00542251"/>
    <w:rsid w:val="005427F3"/>
    <w:rsid w:val="00543381"/>
    <w:rsid w:val="00543391"/>
    <w:rsid w:val="00543424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7AD"/>
    <w:rsid w:val="00546ADB"/>
    <w:rsid w:val="00546EF8"/>
    <w:rsid w:val="00546F8B"/>
    <w:rsid w:val="00547673"/>
    <w:rsid w:val="0054779C"/>
    <w:rsid w:val="00547983"/>
    <w:rsid w:val="00547AD7"/>
    <w:rsid w:val="00547CF0"/>
    <w:rsid w:val="005500C8"/>
    <w:rsid w:val="00550147"/>
    <w:rsid w:val="00550175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651"/>
    <w:rsid w:val="00552AEE"/>
    <w:rsid w:val="00552E27"/>
    <w:rsid w:val="0055316D"/>
    <w:rsid w:val="005531C2"/>
    <w:rsid w:val="00553303"/>
    <w:rsid w:val="00553440"/>
    <w:rsid w:val="00553491"/>
    <w:rsid w:val="005535D8"/>
    <w:rsid w:val="00553736"/>
    <w:rsid w:val="00553793"/>
    <w:rsid w:val="00553A6E"/>
    <w:rsid w:val="00553C63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477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6B61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B0"/>
    <w:rsid w:val="00561AD5"/>
    <w:rsid w:val="00561D96"/>
    <w:rsid w:val="00561F51"/>
    <w:rsid w:val="0056217F"/>
    <w:rsid w:val="0056231C"/>
    <w:rsid w:val="00562324"/>
    <w:rsid w:val="005623C7"/>
    <w:rsid w:val="0056248E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117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165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3B6B"/>
    <w:rsid w:val="005748FB"/>
    <w:rsid w:val="005748FF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53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357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86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5B4"/>
    <w:rsid w:val="005A0A53"/>
    <w:rsid w:val="005A0E02"/>
    <w:rsid w:val="005A118C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2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115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BC"/>
    <w:rsid w:val="005B3BC0"/>
    <w:rsid w:val="005B4412"/>
    <w:rsid w:val="005B441E"/>
    <w:rsid w:val="005B47E1"/>
    <w:rsid w:val="005B4D54"/>
    <w:rsid w:val="005B4D98"/>
    <w:rsid w:val="005B50CF"/>
    <w:rsid w:val="005B50ED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C8D"/>
    <w:rsid w:val="005C1F69"/>
    <w:rsid w:val="005C25A7"/>
    <w:rsid w:val="005C2A06"/>
    <w:rsid w:val="005C2DA2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967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6FC6"/>
    <w:rsid w:val="005C7026"/>
    <w:rsid w:val="005C72A0"/>
    <w:rsid w:val="005C776C"/>
    <w:rsid w:val="005C7F9E"/>
    <w:rsid w:val="005D073B"/>
    <w:rsid w:val="005D0922"/>
    <w:rsid w:val="005D0ECC"/>
    <w:rsid w:val="005D1233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65C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A1"/>
    <w:rsid w:val="005E0DB8"/>
    <w:rsid w:val="005E1489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4A9C"/>
    <w:rsid w:val="005E502E"/>
    <w:rsid w:val="005E5543"/>
    <w:rsid w:val="005E57CD"/>
    <w:rsid w:val="005E580E"/>
    <w:rsid w:val="005E59E7"/>
    <w:rsid w:val="005E5A39"/>
    <w:rsid w:val="005E5D00"/>
    <w:rsid w:val="005E5FCB"/>
    <w:rsid w:val="005E610D"/>
    <w:rsid w:val="005E647F"/>
    <w:rsid w:val="005E67EF"/>
    <w:rsid w:val="005E681A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B4"/>
    <w:rsid w:val="005F2FED"/>
    <w:rsid w:val="005F347B"/>
    <w:rsid w:val="005F3618"/>
    <w:rsid w:val="005F36A7"/>
    <w:rsid w:val="005F3E0E"/>
    <w:rsid w:val="005F3EA2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5F5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9E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57F"/>
    <w:rsid w:val="00602761"/>
    <w:rsid w:val="00602D58"/>
    <w:rsid w:val="00602FFC"/>
    <w:rsid w:val="00603349"/>
    <w:rsid w:val="0060336A"/>
    <w:rsid w:val="006036AA"/>
    <w:rsid w:val="00603938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50"/>
    <w:rsid w:val="0061037C"/>
    <w:rsid w:val="006103C8"/>
    <w:rsid w:val="00610653"/>
    <w:rsid w:val="006108AB"/>
    <w:rsid w:val="00610AB5"/>
    <w:rsid w:val="00610D5D"/>
    <w:rsid w:val="00610F51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6F"/>
    <w:rsid w:val="006129BB"/>
    <w:rsid w:val="006129C5"/>
    <w:rsid w:val="00612AAF"/>
    <w:rsid w:val="00612C95"/>
    <w:rsid w:val="00612E32"/>
    <w:rsid w:val="00612FC7"/>
    <w:rsid w:val="00612FE8"/>
    <w:rsid w:val="00613041"/>
    <w:rsid w:val="0061311B"/>
    <w:rsid w:val="006134E5"/>
    <w:rsid w:val="00613988"/>
    <w:rsid w:val="00613D33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138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921"/>
    <w:rsid w:val="00625AC8"/>
    <w:rsid w:val="00625E0D"/>
    <w:rsid w:val="00625F7F"/>
    <w:rsid w:val="00626097"/>
    <w:rsid w:val="0062614F"/>
    <w:rsid w:val="0062622B"/>
    <w:rsid w:val="00626654"/>
    <w:rsid w:val="00626A1A"/>
    <w:rsid w:val="00627205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40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3D25"/>
    <w:rsid w:val="00633F79"/>
    <w:rsid w:val="0063418C"/>
    <w:rsid w:val="00634224"/>
    <w:rsid w:val="006342C4"/>
    <w:rsid w:val="00634407"/>
    <w:rsid w:val="00634881"/>
    <w:rsid w:val="006350E1"/>
    <w:rsid w:val="00635A6B"/>
    <w:rsid w:val="00635C2E"/>
    <w:rsid w:val="00635EFB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A3E"/>
    <w:rsid w:val="00643B28"/>
    <w:rsid w:val="0064403A"/>
    <w:rsid w:val="0064408E"/>
    <w:rsid w:val="006443BD"/>
    <w:rsid w:val="006445E7"/>
    <w:rsid w:val="0064485F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B4B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DA7"/>
    <w:rsid w:val="00655233"/>
    <w:rsid w:val="00655369"/>
    <w:rsid w:val="006555C4"/>
    <w:rsid w:val="006556D8"/>
    <w:rsid w:val="00655911"/>
    <w:rsid w:val="006559D6"/>
    <w:rsid w:val="00655CB2"/>
    <w:rsid w:val="00655E97"/>
    <w:rsid w:val="0065633D"/>
    <w:rsid w:val="00656419"/>
    <w:rsid w:val="00656B4C"/>
    <w:rsid w:val="00656BBA"/>
    <w:rsid w:val="00656C59"/>
    <w:rsid w:val="00656C9C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92"/>
    <w:rsid w:val="00666699"/>
    <w:rsid w:val="00666AB1"/>
    <w:rsid w:val="00666D9D"/>
    <w:rsid w:val="00667392"/>
    <w:rsid w:val="00667413"/>
    <w:rsid w:val="00667524"/>
    <w:rsid w:val="006675B6"/>
    <w:rsid w:val="00667929"/>
    <w:rsid w:val="00667C22"/>
    <w:rsid w:val="00670428"/>
    <w:rsid w:val="006704BB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1D1"/>
    <w:rsid w:val="0068134C"/>
    <w:rsid w:val="006816AA"/>
    <w:rsid w:val="006818D9"/>
    <w:rsid w:val="00681A78"/>
    <w:rsid w:val="00681A7F"/>
    <w:rsid w:val="00682014"/>
    <w:rsid w:val="00682093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08F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9B1"/>
    <w:rsid w:val="006A5EA2"/>
    <w:rsid w:val="006A676A"/>
    <w:rsid w:val="006A7449"/>
    <w:rsid w:val="006A75E3"/>
    <w:rsid w:val="006A761B"/>
    <w:rsid w:val="006A79F6"/>
    <w:rsid w:val="006A7D20"/>
    <w:rsid w:val="006A7D95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3FA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B9E"/>
    <w:rsid w:val="006C2DA3"/>
    <w:rsid w:val="006C2F43"/>
    <w:rsid w:val="006C3092"/>
    <w:rsid w:val="006C3262"/>
    <w:rsid w:val="006C35FA"/>
    <w:rsid w:val="006C3B05"/>
    <w:rsid w:val="006C3B08"/>
    <w:rsid w:val="006C3B39"/>
    <w:rsid w:val="006C3D0F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AB2"/>
    <w:rsid w:val="006C6B4F"/>
    <w:rsid w:val="006C6DFD"/>
    <w:rsid w:val="006C71A9"/>
    <w:rsid w:val="006C71BD"/>
    <w:rsid w:val="006C72F8"/>
    <w:rsid w:val="006C7520"/>
    <w:rsid w:val="006C77E4"/>
    <w:rsid w:val="006C7CC1"/>
    <w:rsid w:val="006C7E5E"/>
    <w:rsid w:val="006C7F35"/>
    <w:rsid w:val="006C7F49"/>
    <w:rsid w:val="006D0231"/>
    <w:rsid w:val="006D0855"/>
    <w:rsid w:val="006D087A"/>
    <w:rsid w:val="006D1186"/>
    <w:rsid w:val="006D1288"/>
    <w:rsid w:val="006D138C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218"/>
    <w:rsid w:val="006D6463"/>
    <w:rsid w:val="006D651C"/>
    <w:rsid w:val="006D65FE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442"/>
    <w:rsid w:val="006E154F"/>
    <w:rsid w:val="006E156A"/>
    <w:rsid w:val="006E1656"/>
    <w:rsid w:val="006E16D8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F78"/>
    <w:rsid w:val="006E7180"/>
    <w:rsid w:val="006E718B"/>
    <w:rsid w:val="006E719F"/>
    <w:rsid w:val="006E71CB"/>
    <w:rsid w:val="006E79F3"/>
    <w:rsid w:val="006E7A9B"/>
    <w:rsid w:val="006E7ACD"/>
    <w:rsid w:val="006F0190"/>
    <w:rsid w:val="006F0946"/>
    <w:rsid w:val="006F094C"/>
    <w:rsid w:val="006F09E2"/>
    <w:rsid w:val="006F0B3A"/>
    <w:rsid w:val="006F0D13"/>
    <w:rsid w:val="006F104C"/>
    <w:rsid w:val="006F1B1E"/>
    <w:rsid w:val="006F1C0F"/>
    <w:rsid w:val="006F1E8B"/>
    <w:rsid w:val="006F2117"/>
    <w:rsid w:val="006F2426"/>
    <w:rsid w:val="006F259C"/>
    <w:rsid w:val="006F2886"/>
    <w:rsid w:val="006F2C04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C76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1C"/>
    <w:rsid w:val="006F6FCA"/>
    <w:rsid w:val="006F7020"/>
    <w:rsid w:val="006F7354"/>
    <w:rsid w:val="006F73B1"/>
    <w:rsid w:val="006F7777"/>
    <w:rsid w:val="006F79D1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7AE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014"/>
    <w:rsid w:val="00705385"/>
    <w:rsid w:val="007057E9"/>
    <w:rsid w:val="00705AFB"/>
    <w:rsid w:val="00705C55"/>
    <w:rsid w:val="00705C96"/>
    <w:rsid w:val="00705E30"/>
    <w:rsid w:val="00705E9D"/>
    <w:rsid w:val="0070637E"/>
    <w:rsid w:val="00706B89"/>
    <w:rsid w:val="00706BCB"/>
    <w:rsid w:val="00706F60"/>
    <w:rsid w:val="00707456"/>
    <w:rsid w:val="00707581"/>
    <w:rsid w:val="007075F4"/>
    <w:rsid w:val="00707A03"/>
    <w:rsid w:val="00707BDE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485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602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156"/>
    <w:rsid w:val="0072171F"/>
    <w:rsid w:val="0072182E"/>
    <w:rsid w:val="00722305"/>
    <w:rsid w:val="00722493"/>
    <w:rsid w:val="0072257B"/>
    <w:rsid w:val="007228DF"/>
    <w:rsid w:val="00722A06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982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615"/>
    <w:rsid w:val="00734989"/>
    <w:rsid w:val="00734A01"/>
    <w:rsid w:val="00734C77"/>
    <w:rsid w:val="00734D48"/>
    <w:rsid w:val="00734E9B"/>
    <w:rsid w:val="00734FBC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1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AF5"/>
    <w:rsid w:val="00742E7E"/>
    <w:rsid w:val="00743144"/>
    <w:rsid w:val="007432A4"/>
    <w:rsid w:val="0074332F"/>
    <w:rsid w:val="00743498"/>
    <w:rsid w:val="0074362F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393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76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996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476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7E9"/>
    <w:rsid w:val="00756900"/>
    <w:rsid w:val="00756C03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3BE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C29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4FF7"/>
    <w:rsid w:val="0076534E"/>
    <w:rsid w:val="007653F8"/>
    <w:rsid w:val="0076550A"/>
    <w:rsid w:val="0076570F"/>
    <w:rsid w:val="007657C3"/>
    <w:rsid w:val="00765C3D"/>
    <w:rsid w:val="00765D7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878"/>
    <w:rsid w:val="00773B24"/>
    <w:rsid w:val="00773C17"/>
    <w:rsid w:val="00774214"/>
    <w:rsid w:val="007743CC"/>
    <w:rsid w:val="0077441C"/>
    <w:rsid w:val="007745AE"/>
    <w:rsid w:val="007746F3"/>
    <w:rsid w:val="00774AFB"/>
    <w:rsid w:val="00774BBA"/>
    <w:rsid w:val="00774EFD"/>
    <w:rsid w:val="00775346"/>
    <w:rsid w:val="0077537E"/>
    <w:rsid w:val="007753A4"/>
    <w:rsid w:val="007759DB"/>
    <w:rsid w:val="00775A01"/>
    <w:rsid w:val="00775DC2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B26"/>
    <w:rsid w:val="00781C65"/>
    <w:rsid w:val="00781F8F"/>
    <w:rsid w:val="007822D3"/>
    <w:rsid w:val="00782574"/>
    <w:rsid w:val="0078282F"/>
    <w:rsid w:val="0078341E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827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5EA5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FEA"/>
    <w:rsid w:val="00790048"/>
    <w:rsid w:val="00790348"/>
    <w:rsid w:val="00790569"/>
    <w:rsid w:val="007906F3"/>
    <w:rsid w:val="00790A31"/>
    <w:rsid w:val="00790A33"/>
    <w:rsid w:val="00790BC4"/>
    <w:rsid w:val="00790DCC"/>
    <w:rsid w:val="00790E3F"/>
    <w:rsid w:val="00790F4E"/>
    <w:rsid w:val="0079150C"/>
    <w:rsid w:val="0079166D"/>
    <w:rsid w:val="0079185C"/>
    <w:rsid w:val="00791E3C"/>
    <w:rsid w:val="00791F20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3F49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4EC"/>
    <w:rsid w:val="007A2B55"/>
    <w:rsid w:val="007A2CDB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848"/>
    <w:rsid w:val="007A5A63"/>
    <w:rsid w:val="007A5AF9"/>
    <w:rsid w:val="007A5DA0"/>
    <w:rsid w:val="007A5E92"/>
    <w:rsid w:val="007A5F0E"/>
    <w:rsid w:val="007A62F5"/>
    <w:rsid w:val="007A6542"/>
    <w:rsid w:val="007A6AC3"/>
    <w:rsid w:val="007A6BAD"/>
    <w:rsid w:val="007A6BD3"/>
    <w:rsid w:val="007A6E00"/>
    <w:rsid w:val="007A6F65"/>
    <w:rsid w:val="007A7019"/>
    <w:rsid w:val="007A71B1"/>
    <w:rsid w:val="007A7397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539"/>
    <w:rsid w:val="007B293D"/>
    <w:rsid w:val="007B29FD"/>
    <w:rsid w:val="007B2F94"/>
    <w:rsid w:val="007B3034"/>
    <w:rsid w:val="007B32C6"/>
    <w:rsid w:val="007B34FF"/>
    <w:rsid w:val="007B359C"/>
    <w:rsid w:val="007B3627"/>
    <w:rsid w:val="007B37DB"/>
    <w:rsid w:val="007B3A65"/>
    <w:rsid w:val="007B3C3E"/>
    <w:rsid w:val="007B3F9E"/>
    <w:rsid w:val="007B4508"/>
    <w:rsid w:val="007B4544"/>
    <w:rsid w:val="007B475B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53F"/>
    <w:rsid w:val="007B77F2"/>
    <w:rsid w:val="007B788A"/>
    <w:rsid w:val="007B7C4F"/>
    <w:rsid w:val="007B7F65"/>
    <w:rsid w:val="007C0649"/>
    <w:rsid w:val="007C0C49"/>
    <w:rsid w:val="007C0D6F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524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103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AC7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098"/>
    <w:rsid w:val="007E517F"/>
    <w:rsid w:val="007E5214"/>
    <w:rsid w:val="007E5A4C"/>
    <w:rsid w:val="007E5D2D"/>
    <w:rsid w:val="007E6015"/>
    <w:rsid w:val="007E60D2"/>
    <w:rsid w:val="007E63FF"/>
    <w:rsid w:val="007E643D"/>
    <w:rsid w:val="007E6474"/>
    <w:rsid w:val="007E6580"/>
    <w:rsid w:val="007E674B"/>
    <w:rsid w:val="007E6888"/>
    <w:rsid w:val="007E691F"/>
    <w:rsid w:val="007E696C"/>
    <w:rsid w:val="007E7384"/>
    <w:rsid w:val="007E77BB"/>
    <w:rsid w:val="007E7871"/>
    <w:rsid w:val="007E7EC7"/>
    <w:rsid w:val="007F0229"/>
    <w:rsid w:val="007F064E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CAB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655"/>
    <w:rsid w:val="00803EA0"/>
    <w:rsid w:val="00803EE3"/>
    <w:rsid w:val="00803FE6"/>
    <w:rsid w:val="008042F9"/>
    <w:rsid w:val="00804307"/>
    <w:rsid w:val="008045D2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D4F"/>
    <w:rsid w:val="00813EBD"/>
    <w:rsid w:val="008143FD"/>
    <w:rsid w:val="00814596"/>
    <w:rsid w:val="00814955"/>
    <w:rsid w:val="0081497D"/>
    <w:rsid w:val="008149FF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178"/>
    <w:rsid w:val="00822364"/>
    <w:rsid w:val="00823260"/>
    <w:rsid w:val="00823324"/>
    <w:rsid w:val="00823551"/>
    <w:rsid w:val="00823681"/>
    <w:rsid w:val="0082380E"/>
    <w:rsid w:val="00823863"/>
    <w:rsid w:val="008238D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BF6"/>
    <w:rsid w:val="00826FE1"/>
    <w:rsid w:val="00827014"/>
    <w:rsid w:val="0082710C"/>
    <w:rsid w:val="00827115"/>
    <w:rsid w:val="00827390"/>
    <w:rsid w:val="008273F5"/>
    <w:rsid w:val="008273F7"/>
    <w:rsid w:val="008274F8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4F7F"/>
    <w:rsid w:val="00834F9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37DAC"/>
    <w:rsid w:val="0084099E"/>
    <w:rsid w:val="00840B60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32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54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400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863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80C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5EF1"/>
    <w:rsid w:val="008561C2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2A80"/>
    <w:rsid w:val="00862F56"/>
    <w:rsid w:val="00863157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084"/>
    <w:rsid w:val="0086411C"/>
    <w:rsid w:val="00864154"/>
    <w:rsid w:val="0086438C"/>
    <w:rsid w:val="00864442"/>
    <w:rsid w:val="00864469"/>
    <w:rsid w:val="00864643"/>
    <w:rsid w:val="008648AA"/>
    <w:rsid w:val="008648E1"/>
    <w:rsid w:val="00864B32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AEC"/>
    <w:rsid w:val="00866EA5"/>
    <w:rsid w:val="00867C24"/>
    <w:rsid w:val="00867C69"/>
    <w:rsid w:val="0087014C"/>
    <w:rsid w:val="00870358"/>
    <w:rsid w:val="008705FE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42C"/>
    <w:rsid w:val="00872606"/>
    <w:rsid w:val="00872A60"/>
    <w:rsid w:val="00872CCE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3D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5BB"/>
    <w:rsid w:val="0088278B"/>
    <w:rsid w:val="00882D97"/>
    <w:rsid w:val="00882DEC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393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915"/>
    <w:rsid w:val="00886C0C"/>
    <w:rsid w:val="00886CFC"/>
    <w:rsid w:val="00886F21"/>
    <w:rsid w:val="0088723A"/>
    <w:rsid w:val="00887437"/>
    <w:rsid w:val="0089041F"/>
    <w:rsid w:val="00890661"/>
    <w:rsid w:val="008906E8"/>
    <w:rsid w:val="008906F0"/>
    <w:rsid w:val="0089094C"/>
    <w:rsid w:val="008909F9"/>
    <w:rsid w:val="00890B8E"/>
    <w:rsid w:val="00890C1C"/>
    <w:rsid w:val="00890EFE"/>
    <w:rsid w:val="0089125E"/>
    <w:rsid w:val="0089135C"/>
    <w:rsid w:val="00891654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73A"/>
    <w:rsid w:val="00892AA5"/>
    <w:rsid w:val="00892AFB"/>
    <w:rsid w:val="008934E1"/>
    <w:rsid w:val="008935B8"/>
    <w:rsid w:val="00893EB4"/>
    <w:rsid w:val="00893F88"/>
    <w:rsid w:val="00894108"/>
    <w:rsid w:val="008942F7"/>
    <w:rsid w:val="008947A0"/>
    <w:rsid w:val="008947C2"/>
    <w:rsid w:val="008948E1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B9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00F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60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A76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0A16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1F9A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125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A75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28C"/>
    <w:rsid w:val="008D436F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221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1B5"/>
    <w:rsid w:val="008E169E"/>
    <w:rsid w:val="008E18C2"/>
    <w:rsid w:val="008E1E64"/>
    <w:rsid w:val="008E1FD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53"/>
    <w:rsid w:val="008E75E5"/>
    <w:rsid w:val="008E7782"/>
    <w:rsid w:val="008E7C45"/>
    <w:rsid w:val="008E7C72"/>
    <w:rsid w:val="008F0093"/>
    <w:rsid w:val="008F03D1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B57"/>
    <w:rsid w:val="008F4CEE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5AF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1A0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55"/>
    <w:rsid w:val="00906F60"/>
    <w:rsid w:val="009072F3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87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22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5EB"/>
    <w:rsid w:val="00916695"/>
    <w:rsid w:val="009166D6"/>
    <w:rsid w:val="009169C7"/>
    <w:rsid w:val="00916D19"/>
    <w:rsid w:val="00916F46"/>
    <w:rsid w:val="00916F60"/>
    <w:rsid w:val="00917164"/>
    <w:rsid w:val="00917354"/>
    <w:rsid w:val="0091754C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5EC"/>
    <w:rsid w:val="00921602"/>
    <w:rsid w:val="009218C8"/>
    <w:rsid w:val="009219C9"/>
    <w:rsid w:val="00921BD1"/>
    <w:rsid w:val="00922033"/>
    <w:rsid w:val="00922331"/>
    <w:rsid w:val="00922423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A1D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6B7"/>
    <w:rsid w:val="00934716"/>
    <w:rsid w:val="00934D4C"/>
    <w:rsid w:val="00934E39"/>
    <w:rsid w:val="00934E4F"/>
    <w:rsid w:val="00935242"/>
    <w:rsid w:val="00935279"/>
    <w:rsid w:val="0093549E"/>
    <w:rsid w:val="009358D6"/>
    <w:rsid w:val="00935D65"/>
    <w:rsid w:val="00935DC8"/>
    <w:rsid w:val="00935E01"/>
    <w:rsid w:val="009361D7"/>
    <w:rsid w:val="00936208"/>
    <w:rsid w:val="0093670E"/>
    <w:rsid w:val="00936771"/>
    <w:rsid w:val="00936918"/>
    <w:rsid w:val="00936B25"/>
    <w:rsid w:val="00936DC2"/>
    <w:rsid w:val="00937087"/>
    <w:rsid w:val="0093733C"/>
    <w:rsid w:val="009373FC"/>
    <w:rsid w:val="00937506"/>
    <w:rsid w:val="009375E1"/>
    <w:rsid w:val="00937699"/>
    <w:rsid w:val="009378AA"/>
    <w:rsid w:val="00937D77"/>
    <w:rsid w:val="00937FA6"/>
    <w:rsid w:val="0094056A"/>
    <w:rsid w:val="0094098F"/>
    <w:rsid w:val="00940ACB"/>
    <w:rsid w:val="00941287"/>
    <w:rsid w:val="00941430"/>
    <w:rsid w:val="0094158E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4F"/>
    <w:rsid w:val="0094489D"/>
    <w:rsid w:val="00944E0B"/>
    <w:rsid w:val="00945037"/>
    <w:rsid w:val="0094529B"/>
    <w:rsid w:val="00945AFB"/>
    <w:rsid w:val="00945BA9"/>
    <w:rsid w:val="00945C99"/>
    <w:rsid w:val="0094600F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921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2036"/>
    <w:rsid w:val="00952047"/>
    <w:rsid w:val="0095238B"/>
    <w:rsid w:val="00953480"/>
    <w:rsid w:val="00953898"/>
    <w:rsid w:val="00953A5D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3FD"/>
    <w:rsid w:val="00955461"/>
    <w:rsid w:val="00955504"/>
    <w:rsid w:val="009558DB"/>
    <w:rsid w:val="0095596A"/>
    <w:rsid w:val="009559DE"/>
    <w:rsid w:val="009563CF"/>
    <w:rsid w:val="009568EF"/>
    <w:rsid w:val="00956910"/>
    <w:rsid w:val="009572A1"/>
    <w:rsid w:val="0095754A"/>
    <w:rsid w:val="00957E30"/>
    <w:rsid w:val="00957EC9"/>
    <w:rsid w:val="00957F1D"/>
    <w:rsid w:val="00957FD3"/>
    <w:rsid w:val="00960070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953"/>
    <w:rsid w:val="00965BD6"/>
    <w:rsid w:val="009660A3"/>
    <w:rsid w:val="00966320"/>
    <w:rsid w:val="00966377"/>
    <w:rsid w:val="0096651B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96"/>
    <w:rsid w:val="009703C6"/>
    <w:rsid w:val="00970598"/>
    <w:rsid w:val="0097068F"/>
    <w:rsid w:val="0097075E"/>
    <w:rsid w:val="0097096A"/>
    <w:rsid w:val="00970E34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053"/>
    <w:rsid w:val="0097229F"/>
    <w:rsid w:val="00972409"/>
    <w:rsid w:val="00972413"/>
    <w:rsid w:val="009726DA"/>
    <w:rsid w:val="009729E5"/>
    <w:rsid w:val="00973020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586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748"/>
    <w:rsid w:val="0098097E"/>
    <w:rsid w:val="00980BA4"/>
    <w:rsid w:val="00980E75"/>
    <w:rsid w:val="0098107F"/>
    <w:rsid w:val="009811B1"/>
    <w:rsid w:val="009811B5"/>
    <w:rsid w:val="00981273"/>
    <w:rsid w:val="0098144B"/>
    <w:rsid w:val="0098163A"/>
    <w:rsid w:val="0098199F"/>
    <w:rsid w:val="00981C9E"/>
    <w:rsid w:val="00982002"/>
    <w:rsid w:val="009820F8"/>
    <w:rsid w:val="0098211D"/>
    <w:rsid w:val="009821C2"/>
    <w:rsid w:val="00982E9B"/>
    <w:rsid w:val="00982F37"/>
    <w:rsid w:val="00983570"/>
    <w:rsid w:val="0098374D"/>
    <w:rsid w:val="00983958"/>
    <w:rsid w:val="00983EFE"/>
    <w:rsid w:val="00984310"/>
    <w:rsid w:val="00984457"/>
    <w:rsid w:val="00984484"/>
    <w:rsid w:val="0098455F"/>
    <w:rsid w:val="009848AC"/>
    <w:rsid w:val="00984943"/>
    <w:rsid w:val="00984A20"/>
    <w:rsid w:val="00984E99"/>
    <w:rsid w:val="00984F79"/>
    <w:rsid w:val="00985191"/>
    <w:rsid w:val="00985361"/>
    <w:rsid w:val="00985670"/>
    <w:rsid w:val="009857F2"/>
    <w:rsid w:val="00985CBC"/>
    <w:rsid w:val="00985F95"/>
    <w:rsid w:val="00986572"/>
    <w:rsid w:val="00986AB2"/>
    <w:rsid w:val="00986DD5"/>
    <w:rsid w:val="0098705D"/>
    <w:rsid w:val="009872FE"/>
    <w:rsid w:val="00987B4D"/>
    <w:rsid w:val="00987E1A"/>
    <w:rsid w:val="0099061E"/>
    <w:rsid w:val="009906F6"/>
    <w:rsid w:val="0099084A"/>
    <w:rsid w:val="009908A7"/>
    <w:rsid w:val="00990E75"/>
    <w:rsid w:val="00990F72"/>
    <w:rsid w:val="00990FE8"/>
    <w:rsid w:val="00991141"/>
    <w:rsid w:val="009911BB"/>
    <w:rsid w:val="009914F6"/>
    <w:rsid w:val="00991634"/>
    <w:rsid w:val="0099175F"/>
    <w:rsid w:val="00991993"/>
    <w:rsid w:val="00991D75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DAD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7C1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7F"/>
    <w:rsid w:val="009A15C7"/>
    <w:rsid w:val="009A1C43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EB2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34E"/>
    <w:rsid w:val="009B06B5"/>
    <w:rsid w:val="009B0728"/>
    <w:rsid w:val="009B0749"/>
    <w:rsid w:val="009B0836"/>
    <w:rsid w:val="009B091C"/>
    <w:rsid w:val="009B0E4E"/>
    <w:rsid w:val="009B0F59"/>
    <w:rsid w:val="009B1032"/>
    <w:rsid w:val="009B10A3"/>
    <w:rsid w:val="009B13AA"/>
    <w:rsid w:val="009B1A4B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B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A8D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1DF9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497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1B9B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29"/>
    <w:rsid w:val="009E55CA"/>
    <w:rsid w:val="009E5724"/>
    <w:rsid w:val="009E57C6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70C"/>
    <w:rsid w:val="009E791B"/>
    <w:rsid w:val="009E7943"/>
    <w:rsid w:val="009E7986"/>
    <w:rsid w:val="009E79A4"/>
    <w:rsid w:val="009E7B7C"/>
    <w:rsid w:val="009E7D5E"/>
    <w:rsid w:val="009F00B2"/>
    <w:rsid w:val="009F034A"/>
    <w:rsid w:val="009F0559"/>
    <w:rsid w:val="009F0BD0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7C"/>
    <w:rsid w:val="009F26B7"/>
    <w:rsid w:val="009F28FD"/>
    <w:rsid w:val="009F295A"/>
    <w:rsid w:val="009F3281"/>
    <w:rsid w:val="009F353B"/>
    <w:rsid w:val="009F35C3"/>
    <w:rsid w:val="009F40B6"/>
    <w:rsid w:val="009F4327"/>
    <w:rsid w:val="009F46FD"/>
    <w:rsid w:val="009F474F"/>
    <w:rsid w:val="009F497A"/>
    <w:rsid w:val="009F4A97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004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76C"/>
    <w:rsid w:val="00A108EA"/>
    <w:rsid w:val="00A10AC5"/>
    <w:rsid w:val="00A10D37"/>
    <w:rsid w:val="00A10DFC"/>
    <w:rsid w:val="00A112A9"/>
    <w:rsid w:val="00A112E5"/>
    <w:rsid w:val="00A1139D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2D62"/>
    <w:rsid w:val="00A22DD1"/>
    <w:rsid w:val="00A230FE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1E8"/>
    <w:rsid w:val="00A262B8"/>
    <w:rsid w:val="00A2658D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C9A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4A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0F8D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5FD9"/>
    <w:rsid w:val="00A464D0"/>
    <w:rsid w:val="00A46A04"/>
    <w:rsid w:val="00A46B32"/>
    <w:rsid w:val="00A46BA7"/>
    <w:rsid w:val="00A46F81"/>
    <w:rsid w:val="00A46FA2"/>
    <w:rsid w:val="00A47145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08A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9D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55A"/>
    <w:rsid w:val="00A566D5"/>
    <w:rsid w:val="00A567E9"/>
    <w:rsid w:val="00A56CF2"/>
    <w:rsid w:val="00A57010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7E0"/>
    <w:rsid w:val="00A63BFC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33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B32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1C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457"/>
    <w:rsid w:val="00A845DC"/>
    <w:rsid w:val="00A84884"/>
    <w:rsid w:val="00A84E22"/>
    <w:rsid w:val="00A8516F"/>
    <w:rsid w:val="00A85479"/>
    <w:rsid w:val="00A8593D"/>
    <w:rsid w:val="00A859A7"/>
    <w:rsid w:val="00A85A1C"/>
    <w:rsid w:val="00A85D4D"/>
    <w:rsid w:val="00A86057"/>
    <w:rsid w:val="00A86789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8FB"/>
    <w:rsid w:val="00A95A72"/>
    <w:rsid w:val="00A95B72"/>
    <w:rsid w:val="00A95BD2"/>
    <w:rsid w:val="00A95FD1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159"/>
    <w:rsid w:val="00AA0579"/>
    <w:rsid w:val="00AA08D9"/>
    <w:rsid w:val="00AA0A31"/>
    <w:rsid w:val="00AA0E80"/>
    <w:rsid w:val="00AA1644"/>
    <w:rsid w:val="00AA165F"/>
    <w:rsid w:val="00AA19EE"/>
    <w:rsid w:val="00AA1A61"/>
    <w:rsid w:val="00AA1C5F"/>
    <w:rsid w:val="00AA1C93"/>
    <w:rsid w:val="00AA1DB1"/>
    <w:rsid w:val="00AA1F76"/>
    <w:rsid w:val="00AA209B"/>
    <w:rsid w:val="00AA20F2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3D4F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3CF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0E50"/>
    <w:rsid w:val="00AB13A5"/>
    <w:rsid w:val="00AB172F"/>
    <w:rsid w:val="00AB1823"/>
    <w:rsid w:val="00AB19E8"/>
    <w:rsid w:val="00AB1B18"/>
    <w:rsid w:val="00AB1B40"/>
    <w:rsid w:val="00AB1E2C"/>
    <w:rsid w:val="00AB1EFA"/>
    <w:rsid w:val="00AB2187"/>
    <w:rsid w:val="00AB221B"/>
    <w:rsid w:val="00AB2796"/>
    <w:rsid w:val="00AB28FE"/>
    <w:rsid w:val="00AB29CF"/>
    <w:rsid w:val="00AB2E18"/>
    <w:rsid w:val="00AB2F4B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7EA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4C0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91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6AF"/>
    <w:rsid w:val="00AD28B4"/>
    <w:rsid w:val="00AD2A7C"/>
    <w:rsid w:val="00AD2A87"/>
    <w:rsid w:val="00AD2C01"/>
    <w:rsid w:val="00AD2C47"/>
    <w:rsid w:val="00AD2E68"/>
    <w:rsid w:val="00AD2EA8"/>
    <w:rsid w:val="00AD30A2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C41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3E3"/>
    <w:rsid w:val="00AE4904"/>
    <w:rsid w:val="00AE491F"/>
    <w:rsid w:val="00AE4E84"/>
    <w:rsid w:val="00AE5007"/>
    <w:rsid w:val="00AE53B7"/>
    <w:rsid w:val="00AE542B"/>
    <w:rsid w:val="00AE5440"/>
    <w:rsid w:val="00AE54F2"/>
    <w:rsid w:val="00AE555C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182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350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57D1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55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78E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2013E"/>
    <w:rsid w:val="00B20204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A7E"/>
    <w:rsid w:val="00B22AB5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33B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91B"/>
    <w:rsid w:val="00B27A75"/>
    <w:rsid w:val="00B27C3F"/>
    <w:rsid w:val="00B27E1A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3F74"/>
    <w:rsid w:val="00B3464F"/>
    <w:rsid w:val="00B34691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1C7"/>
    <w:rsid w:val="00B372A9"/>
    <w:rsid w:val="00B37896"/>
    <w:rsid w:val="00B37A6B"/>
    <w:rsid w:val="00B37A84"/>
    <w:rsid w:val="00B37AC1"/>
    <w:rsid w:val="00B37C61"/>
    <w:rsid w:val="00B37CD9"/>
    <w:rsid w:val="00B40082"/>
    <w:rsid w:val="00B400FB"/>
    <w:rsid w:val="00B402DF"/>
    <w:rsid w:val="00B40519"/>
    <w:rsid w:val="00B4083A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2DE"/>
    <w:rsid w:val="00B43311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48B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C9A"/>
    <w:rsid w:val="00B50E3A"/>
    <w:rsid w:val="00B510B2"/>
    <w:rsid w:val="00B511B0"/>
    <w:rsid w:val="00B512D4"/>
    <w:rsid w:val="00B517D2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4FC"/>
    <w:rsid w:val="00B54731"/>
    <w:rsid w:val="00B54AB9"/>
    <w:rsid w:val="00B54CCA"/>
    <w:rsid w:val="00B54F8A"/>
    <w:rsid w:val="00B552DF"/>
    <w:rsid w:val="00B55400"/>
    <w:rsid w:val="00B5560F"/>
    <w:rsid w:val="00B55817"/>
    <w:rsid w:val="00B558E6"/>
    <w:rsid w:val="00B55A22"/>
    <w:rsid w:val="00B55C1A"/>
    <w:rsid w:val="00B56937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D10"/>
    <w:rsid w:val="00B60FE5"/>
    <w:rsid w:val="00B61120"/>
    <w:rsid w:val="00B6176B"/>
    <w:rsid w:val="00B617E4"/>
    <w:rsid w:val="00B61D03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1C8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02"/>
    <w:rsid w:val="00B74B45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5FC"/>
    <w:rsid w:val="00B76665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30F"/>
    <w:rsid w:val="00B80581"/>
    <w:rsid w:val="00B80940"/>
    <w:rsid w:val="00B80D99"/>
    <w:rsid w:val="00B8139F"/>
    <w:rsid w:val="00B8159C"/>
    <w:rsid w:val="00B815B7"/>
    <w:rsid w:val="00B8162A"/>
    <w:rsid w:val="00B816F2"/>
    <w:rsid w:val="00B81DC0"/>
    <w:rsid w:val="00B81DFD"/>
    <w:rsid w:val="00B81FE0"/>
    <w:rsid w:val="00B82359"/>
    <w:rsid w:val="00B8268D"/>
    <w:rsid w:val="00B827B7"/>
    <w:rsid w:val="00B82E9E"/>
    <w:rsid w:val="00B831BF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90C"/>
    <w:rsid w:val="00B86A8B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0842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CF3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29C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2FA0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D6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5CE5"/>
    <w:rsid w:val="00BB5EC9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A09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D5D"/>
    <w:rsid w:val="00BC3D77"/>
    <w:rsid w:val="00BC3E5F"/>
    <w:rsid w:val="00BC3EFA"/>
    <w:rsid w:val="00BC42C8"/>
    <w:rsid w:val="00BC446D"/>
    <w:rsid w:val="00BC4796"/>
    <w:rsid w:val="00BC48A8"/>
    <w:rsid w:val="00BC4ED1"/>
    <w:rsid w:val="00BC5382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073"/>
    <w:rsid w:val="00BD174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4C0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6C9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7E8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40A"/>
    <w:rsid w:val="00BE5705"/>
    <w:rsid w:val="00BE58A5"/>
    <w:rsid w:val="00BE5E14"/>
    <w:rsid w:val="00BE5F09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0EC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8C5"/>
    <w:rsid w:val="00BF4912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C03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1E3"/>
    <w:rsid w:val="00C0240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42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17E"/>
    <w:rsid w:val="00C10365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19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DC3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232"/>
    <w:rsid w:val="00C222A9"/>
    <w:rsid w:val="00C22510"/>
    <w:rsid w:val="00C2276C"/>
    <w:rsid w:val="00C22A82"/>
    <w:rsid w:val="00C2319A"/>
    <w:rsid w:val="00C23547"/>
    <w:rsid w:val="00C23A30"/>
    <w:rsid w:val="00C23C77"/>
    <w:rsid w:val="00C2439C"/>
    <w:rsid w:val="00C24713"/>
    <w:rsid w:val="00C2492C"/>
    <w:rsid w:val="00C24A65"/>
    <w:rsid w:val="00C24BC3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16B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5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3E8D"/>
    <w:rsid w:val="00C43EF8"/>
    <w:rsid w:val="00C44012"/>
    <w:rsid w:val="00C44D34"/>
    <w:rsid w:val="00C452EF"/>
    <w:rsid w:val="00C4544D"/>
    <w:rsid w:val="00C4556C"/>
    <w:rsid w:val="00C455E2"/>
    <w:rsid w:val="00C45659"/>
    <w:rsid w:val="00C45883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8D9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0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E44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4A7"/>
    <w:rsid w:val="00C657BF"/>
    <w:rsid w:val="00C65BA6"/>
    <w:rsid w:val="00C65EF3"/>
    <w:rsid w:val="00C65F2A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0D0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8C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67D"/>
    <w:rsid w:val="00C72D0F"/>
    <w:rsid w:val="00C731C8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DCB"/>
    <w:rsid w:val="00C83E97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512D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50E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333B"/>
    <w:rsid w:val="00CA37EF"/>
    <w:rsid w:val="00CA3BB0"/>
    <w:rsid w:val="00CA3CC1"/>
    <w:rsid w:val="00CA3EB8"/>
    <w:rsid w:val="00CA3ED3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C83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54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8D6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8A2"/>
    <w:rsid w:val="00CB4B33"/>
    <w:rsid w:val="00CB4DBB"/>
    <w:rsid w:val="00CB4EFA"/>
    <w:rsid w:val="00CB55BA"/>
    <w:rsid w:val="00CB5E3C"/>
    <w:rsid w:val="00CB62E1"/>
    <w:rsid w:val="00CB6317"/>
    <w:rsid w:val="00CB631C"/>
    <w:rsid w:val="00CB6532"/>
    <w:rsid w:val="00CB6562"/>
    <w:rsid w:val="00CB6A15"/>
    <w:rsid w:val="00CB6B37"/>
    <w:rsid w:val="00CB6EE9"/>
    <w:rsid w:val="00CB72A3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335"/>
    <w:rsid w:val="00CC15BE"/>
    <w:rsid w:val="00CC15F4"/>
    <w:rsid w:val="00CC163A"/>
    <w:rsid w:val="00CC1689"/>
    <w:rsid w:val="00CC178D"/>
    <w:rsid w:val="00CC1C6D"/>
    <w:rsid w:val="00CC1C8F"/>
    <w:rsid w:val="00CC2124"/>
    <w:rsid w:val="00CC2599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7EE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258"/>
    <w:rsid w:val="00CD330C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67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5C0"/>
    <w:rsid w:val="00CE0A3C"/>
    <w:rsid w:val="00CE0AC5"/>
    <w:rsid w:val="00CE0C8E"/>
    <w:rsid w:val="00CE0DA4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7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B7"/>
    <w:rsid w:val="00CF503F"/>
    <w:rsid w:val="00CF50CA"/>
    <w:rsid w:val="00CF539E"/>
    <w:rsid w:val="00CF53D4"/>
    <w:rsid w:val="00CF53F3"/>
    <w:rsid w:val="00CF5441"/>
    <w:rsid w:val="00CF5F7F"/>
    <w:rsid w:val="00CF6666"/>
    <w:rsid w:val="00CF69E7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3AAB"/>
    <w:rsid w:val="00D14046"/>
    <w:rsid w:val="00D14687"/>
    <w:rsid w:val="00D1475C"/>
    <w:rsid w:val="00D14970"/>
    <w:rsid w:val="00D14C04"/>
    <w:rsid w:val="00D14FD3"/>
    <w:rsid w:val="00D1539E"/>
    <w:rsid w:val="00D1561B"/>
    <w:rsid w:val="00D1583A"/>
    <w:rsid w:val="00D15C2B"/>
    <w:rsid w:val="00D16136"/>
    <w:rsid w:val="00D16612"/>
    <w:rsid w:val="00D16663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06E"/>
    <w:rsid w:val="00D27AC7"/>
    <w:rsid w:val="00D27C20"/>
    <w:rsid w:val="00D27DDE"/>
    <w:rsid w:val="00D3019E"/>
    <w:rsid w:val="00D30431"/>
    <w:rsid w:val="00D3049B"/>
    <w:rsid w:val="00D30624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6F4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6DD8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D7C"/>
    <w:rsid w:val="00D41E11"/>
    <w:rsid w:val="00D421F5"/>
    <w:rsid w:val="00D423C6"/>
    <w:rsid w:val="00D42578"/>
    <w:rsid w:val="00D425A9"/>
    <w:rsid w:val="00D4272A"/>
    <w:rsid w:val="00D427FF"/>
    <w:rsid w:val="00D42B01"/>
    <w:rsid w:val="00D42D3F"/>
    <w:rsid w:val="00D4309A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68"/>
    <w:rsid w:val="00D44BAA"/>
    <w:rsid w:val="00D454DB"/>
    <w:rsid w:val="00D459A2"/>
    <w:rsid w:val="00D45DC2"/>
    <w:rsid w:val="00D4640E"/>
    <w:rsid w:val="00D4672C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06B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4FB2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0EBA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37C"/>
    <w:rsid w:val="00D6745E"/>
    <w:rsid w:val="00D6746A"/>
    <w:rsid w:val="00D678C5"/>
    <w:rsid w:val="00D67903"/>
    <w:rsid w:val="00D67D62"/>
    <w:rsid w:val="00D67D80"/>
    <w:rsid w:val="00D7073F"/>
    <w:rsid w:val="00D70C30"/>
    <w:rsid w:val="00D70E69"/>
    <w:rsid w:val="00D71219"/>
    <w:rsid w:val="00D713BE"/>
    <w:rsid w:val="00D7181F"/>
    <w:rsid w:val="00D71AFE"/>
    <w:rsid w:val="00D71BCD"/>
    <w:rsid w:val="00D71F51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46F"/>
    <w:rsid w:val="00D855A1"/>
    <w:rsid w:val="00D85631"/>
    <w:rsid w:val="00D85744"/>
    <w:rsid w:val="00D858CE"/>
    <w:rsid w:val="00D859D3"/>
    <w:rsid w:val="00D85B0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87DDC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CC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0EC"/>
    <w:rsid w:val="00D951BD"/>
    <w:rsid w:val="00D95487"/>
    <w:rsid w:val="00D95B49"/>
    <w:rsid w:val="00D95C43"/>
    <w:rsid w:val="00D96119"/>
    <w:rsid w:val="00D9679F"/>
    <w:rsid w:val="00D9697E"/>
    <w:rsid w:val="00D96B0F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3ECF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6D4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85F"/>
    <w:rsid w:val="00DB0925"/>
    <w:rsid w:val="00DB0965"/>
    <w:rsid w:val="00DB0C28"/>
    <w:rsid w:val="00DB0C51"/>
    <w:rsid w:val="00DB0D02"/>
    <w:rsid w:val="00DB0DEF"/>
    <w:rsid w:val="00DB0FF6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C28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15E"/>
    <w:rsid w:val="00DB4295"/>
    <w:rsid w:val="00DB467B"/>
    <w:rsid w:val="00DB484F"/>
    <w:rsid w:val="00DB4872"/>
    <w:rsid w:val="00DB4EC0"/>
    <w:rsid w:val="00DB506B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32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2ED6"/>
    <w:rsid w:val="00DC3119"/>
    <w:rsid w:val="00DC3262"/>
    <w:rsid w:val="00DC32A9"/>
    <w:rsid w:val="00DC34BE"/>
    <w:rsid w:val="00DC34E8"/>
    <w:rsid w:val="00DC3C50"/>
    <w:rsid w:val="00DC4229"/>
    <w:rsid w:val="00DC42D4"/>
    <w:rsid w:val="00DC472D"/>
    <w:rsid w:val="00DC4765"/>
    <w:rsid w:val="00DC4980"/>
    <w:rsid w:val="00DC4FA1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6F48"/>
    <w:rsid w:val="00DC7284"/>
    <w:rsid w:val="00DC77ED"/>
    <w:rsid w:val="00DC793B"/>
    <w:rsid w:val="00DC79B5"/>
    <w:rsid w:val="00DC7A92"/>
    <w:rsid w:val="00DD0605"/>
    <w:rsid w:val="00DD0B60"/>
    <w:rsid w:val="00DD0C12"/>
    <w:rsid w:val="00DD0C4B"/>
    <w:rsid w:val="00DD0CD9"/>
    <w:rsid w:val="00DD0CF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48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AF2"/>
    <w:rsid w:val="00DE0B62"/>
    <w:rsid w:val="00DE0CFE"/>
    <w:rsid w:val="00DE1311"/>
    <w:rsid w:val="00DE1803"/>
    <w:rsid w:val="00DE1C38"/>
    <w:rsid w:val="00DE1E31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BF6"/>
    <w:rsid w:val="00DE3C84"/>
    <w:rsid w:val="00DE406A"/>
    <w:rsid w:val="00DE4390"/>
    <w:rsid w:val="00DE4799"/>
    <w:rsid w:val="00DE491A"/>
    <w:rsid w:val="00DE4ABB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577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4C3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186F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1D7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C0B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A95"/>
    <w:rsid w:val="00E32BAE"/>
    <w:rsid w:val="00E32DA4"/>
    <w:rsid w:val="00E32F9C"/>
    <w:rsid w:val="00E33150"/>
    <w:rsid w:val="00E336D3"/>
    <w:rsid w:val="00E3382C"/>
    <w:rsid w:val="00E33C19"/>
    <w:rsid w:val="00E33D57"/>
    <w:rsid w:val="00E3411A"/>
    <w:rsid w:val="00E34522"/>
    <w:rsid w:val="00E34AAB"/>
    <w:rsid w:val="00E34D0D"/>
    <w:rsid w:val="00E34ED9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DC1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ACC"/>
    <w:rsid w:val="00E53C6D"/>
    <w:rsid w:val="00E53CB5"/>
    <w:rsid w:val="00E53F04"/>
    <w:rsid w:val="00E541BF"/>
    <w:rsid w:val="00E541E6"/>
    <w:rsid w:val="00E5421E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CF1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BB9"/>
    <w:rsid w:val="00E67F8A"/>
    <w:rsid w:val="00E7002F"/>
    <w:rsid w:val="00E70348"/>
    <w:rsid w:val="00E7091D"/>
    <w:rsid w:val="00E70C8B"/>
    <w:rsid w:val="00E713BF"/>
    <w:rsid w:val="00E71D05"/>
    <w:rsid w:val="00E71D93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062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4F7"/>
    <w:rsid w:val="00E875B7"/>
    <w:rsid w:val="00E8782C"/>
    <w:rsid w:val="00E87B85"/>
    <w:rsid w:val="00E87D5C"/>
    <w:rsid w:val="00E87DE7"/>
    <w:rsid w:val="00E90302"/>
    <w:rsid w:val="00E908F0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2F36"/>
    <w:rsid w:val="00E932AF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14C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E6D"/>
    <w:rsid w:val="00EA3F07"/>
    <w:rsid w:val="00EA3F21"/>
    <w:rsid w:val="00EA4249"/>
    <w:rsid w:val="00EA44A3"/>
    <w:rsid w:val="00EA44DA"/>
    <w:rsid w:val="00EA45B4"/>
    <w:rsid w:val="00EA4839"/>
    <w:rsid w:val="00EA5069"/>
    <w:rsid w:val="00EA5420"/>
    <w:rsid w:val="00EA5CA3"/>
    <w:rsid w:val="00EA5DA1"/>
    <w:rsid w:val="00EA60E9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37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993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A4C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0DEF"/>
    <w:rsid w:val="00EC1089"/>
    <w:rsid w:val="00EC10E5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931"/>
    <w:rsid w:val="00ED3D04"/>
    <w:rsid w:val="00ED3D1C"/>
    <w:rsid w:val="00ED3EF8"/>
    <w:rsid w:val="00ED401D"/>
    <w:rsid w:val="00ED4265"/>
    <w:rsid w:val="00ED4815"/>
    <w:rsid w:val="00ED49D6"/>
    <w:rsid w:val="00ED4BC4"/>
    <w:rsid w:val="00ED4BE4"/>
    <w:rsid w:val="00ED4EF5"/>
    <w:rsid w:val="00ED4F5D"/>
    <w:rsid w:val="00ED5079"/>
    <w:rsid w:val="00ED544F"/>
    <w:rsid w:val="00ED54DB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4DD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6159"/>
    <w:rsid w:val="00EE6A04"/>
    <w:rsid w:val="00EE6DF3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0C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5D4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56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76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8AA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67D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E9"/>
    <w:rsid w:val="00F20DAE"/>
    <w:rsid w:val="00F20E20"/>
    <w:rsid w:val="00F20E91"/>
    <w:rsid w:val="00F20F8F"/>
    <w:rsid w:val="00F21164"/>
    <w:rsid w:val="00F2129D"/>
    <w:rsid w:val="00F21317"/>
    <w:rsid w:val="00F21531"/>
    <w:rsid w:val="00F215A8"/>
    <w:rsid w:val="00F215AD"/>
    <w:rsid w:val="00F21A35"/>
    <w:rsid w:val="00F223FC"/>
    <w:rsid w:val="00F224BA"/>
    <w:rsid w:val="00F22A56"/>
    <w:rsid w:val="00F22CBE"/>
    <w:rsid w:val="00F22FB0"/>
    <w:rsid w:val="00F23169"/>
    <w:rsid w:val="00F2327A"/>
    <w:rsid w:val="00F2343B"/>
    <w:rsid w:val="00F23686"/>
    <w:rsid w:val="00F23EED"/>
    <w:rsid w:val="00F242CA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5A0"/>
    <w:rsid w:val="00F259BF"/>
    <w:rsid w:val="00F261C3"/>
    <w:rsid w:val="00F2622B"/>
    <w:rsid w:val="00F2634C"/>
    <w:rsid w:val="00F2664A"/>
    <w:rsid w:val="00F26A52"/>
    <w:rsid w:val="00F26E9E"/>
    <w:rsid w:val="00F2758A"/>
    <w:rsid w:val="00F27796"/>
    <w:rsid w:val="00F277B6"/>
    <w:rsid w:val="00F27AA2"/>
    <w:rsid w:val="00F3002D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990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2A9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37F7B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17F"/>
    <w:rsid w:val="00F41247"/>
    <w:rsid w:val="00F4132B"/>
    <w:rsid w:val="00F414AE"/>
    <w:rsid w:val="00F41630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F98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23C"/>
    <w:rsid w:val="00F45793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2B5"/>
    <w:rsid w:val="00F4751E"/>
    <w:rsid w:val="00F47651"/>
    <w:rsid w:val="00F477E8"/>
    <w:rsid w:val="00F47958"/>
    <w:rsid w:val="00F47A52"/>
    <w:rsid w:val="00F47ABC"/>
    <w:rsid w:val="00F47CD2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2CD5"/>
    <w:rsid w:val="00F534E9"/>
    <w:rsid w:val="00F53DCB"/>
    <w:rsid w:val="00F53DDC"/>
    <w:rsid w:val="00F54041"/>
    <w:rsid w:val="00F541E4"/>
    <w:rsid w:val="00F5420F"/>
    <w:rsid w:val="00F5423C"/>
    <w:rsid w:val="00F543DD"/>
    <w:rsid w:val="00F544AE"/>
    <w:rsid w:val="00F54589"/>
    <w:rsid w:val="00F54608"/>
    <w:rsid w:val="00F5486E"/>
    <w:rsid w:val="00F54A1B"/>
    <w:rsid w:val="00F54ADC"/>
    <w:rsid w:val="00F54B75"/>
    <w:rsid w:val="00F54BF3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146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5"/>
    <w:rsid w:val="00F6208A"/>
    <w:rsid w:val="00F6296B"/>
    <w:rsid w:val="00F630F1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12"/>
    <w:rsid w:val="00F65259"/>
    <w:rsid w:val="00F6532F"/>
    <w:rsid w:val="00F65335"/>
    <w:rsid w:val="00F6538B"/>
    <w:rsid w:val="00F658E4"/>
    <w:rsid w:val="00F6599C"/>
    <w:rsid w:val="00F65B23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756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07B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27"/>
    <w:rsid w:val="00F81F95"/>
    <w:rsid w:val="00F81FBE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00"/>
    <w:rsid w:val="00F83C4D"/>
    <w:rsid w:val="00F83CDD"/>
    <w:rsid w:val="00F847D3"/>
    <w:rsid w:val="00F8487C"/>
    <w:rsid w:val="00F84BF8"/>
    <w:rsid w:val="00F84D5A"/>
    <w:rsid w:val="00F85361"/>
    <w:rsid w:val="00F85418"/>
    <w:rsid w:val="00F8549A"/>
    <w:rsid w:val="00F854C6"/>
    <w:rsid w:val="00F85792"/>
    <w:rsid w:val="00F85B7C"/>
    <w:rsid w:val="00F86530"/>
    <w:rsid w:val="00F8674C"/>
    <w:rsid w:val="00F868FE"/>
    <w:rsid w:val="00F86A60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143"/>
    <w:rsid w:val="00F902B1"/>
    <w:rsid w:val="00F903C4"/>
    <w:rsid w:val="00F9070B"/>
    <w:rsid w:val="00F90714"/>
    <w:rsid w:val="00F90868"/>
    <w:rsid w:val="00F90BCE"/>
    <w:rsid w:val="00F90C93"/>
    <w:rsid w:val="00F90FE0"/>
    <w:rsid w:val="00F9119B"/>
    <w:rsid w:val="00F914A2"/>
    <w:rsid w:val="00F9158E"/>
    <w:rsid w:val="00F915A1"/>
    <w:rsid w:val="00F91748"/>
    <w:rsid w:val="00F91781"/>
    <w:rsid w:val="00F91D1C"/>
    <w:rsid w:val="00F92401"/>
    <w:rsid w:val="00F92871"/>
    <w:rsid w:val="00F929CE"/>
    <w:rsid w:val="00F92AAA"/>
    <w:rsid w:val="00F92E6C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1DA"/>
    <w:rsid w:val="00F97AA9"/>
    <w:rsid w:val="00F97AFF"/>
    <w:rsid w:val="00F97B04"/>
    <w:rsid w:val="00F97CC5"/>
    <w:rsid w:val="00F97FE8"/>
    <w:rsid w:val="00FA0133"/>
    <w:rsid w:val="00FA06D3"/>
    <w:rsid w:val="00FA1301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5AF"/>
    <w:rsid w:val="00FA37EE"/>
    <w:rsid w:val="00FA3912"/>
    <w:rsid w:val="00FA3BCF"/>
    <w:rsid w:val="00FA3E51"/>
    <w:rsid w:val="00FA468F"/>
    <w:rsid w:val="00FA4BB6"/>
    <w:rsid w:val="00FA4E4C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AFA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975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00"/>
    <w:rsid w:val="00FB78CE"/>
    <w:rsid w:val="00FB78EC"/>
    <w:rsid w:val="00FB7A65"/>
    <w:rsid w:val="00FB7AE1"/>
    <w:rsid w:val="00FB7E6A"/>
    <w:rsid w:val="00FC0006"/>
    <w:rsid w:val="00FC001D"/>
    <w:rsid w:val="00FC03F3"/>
    <w:rsid w:val="00FC0465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68"/>
    <w:rsid w:val="00FC7AA0"/>
    <w:rsid w:val="00FD00C2"/>
    <w:rsid w:val="00FD00DA"/>
    <w:rsid w:val="00FD012E"/>
    <w:rsid w:val="00FD01E1"/>
    <w:rsid w:val="00FD045C"/>
    <w:rsid w:val="00FD0762"/>
    <w:rsid w:val="00FD09BF"/>
    <w:rsid w:val="00FD0C1F"/>
    <w:rsid w:val="00FD0DD4"/>
    <w:rsid w:val="00FD0DF5"/>
    <w:rsid w:val="00FD0E7A"/>
    <w:rsid w:val="00FD12BB"/>
    <w:rsid w:val="00FD13B3"/>
    <w:rsid w:val="00FD13CD"/>
    <w:rsid w:val="00FD1799"/>
    <w:rsid w:val="00FD1E48"/>
    <w:rsid w:val="00FD224D"/>
    <w:rsid w:val="00FD24D6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43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0B19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6E1"/>
    <w:rsid w:val="00FF48A2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B646A4"/>
    <w:rsid w:val="025622C9"/>
    <w:rsid w:val="026B0F71"/>
    <w:rsid w:val="02747219"/>
    <w:rsid w:val="02D43D06"/>
    <w:rsid w:val="02F520A6"/>
    <w:rsid w:val="02FB06D0"/>
    <w:rsid w:val="030806E1"/>
    <w:rsid w:val="03720159"/>
    <w:rsid w:val="037C62F0"/>
    <w:rsid w:val="03C84AB9"/>
    <w:rsid w:val="03F51E81"/>
    <w:rsid w:val="04096196"/>
    <w:rsid w:val="0410066B"/>
    <w:rsid w:val="04147DE3"/>
    <w:rsid w:val="04467C5F"/>
    <w:rsid w:val="0460520B"/>
    <w:rsid w:val="04794BBB"/>
    <w:rsid w:val="04C4083B"/>
    <w:rsid w:val="04D74EBB"/>
    <w:rsid w:val="05104F69"/>
    <w:rsid w:val="051A4D9B"/>
    <w:rsid w:val="053A5C2D"/>
    <w:rsid w:val="057A3E53"/>
    <w:rsid w:val="05A62E8B"/>
    <w:rsid w:val="06072B25"/>
    <w:rsid w:val="06CE4C54"/>
    <w:rsid w:val="06DA6A50"/>
    <w:rsid w:val="07082CEE"/>
    <w:rsid w:val="073C0CED"/>
    <w:rsid w:val="07951926"/>
    <w:rsid w:val="079749A2"/>
    <w:rsid w:val="07FE180E"/>
    <w:rsid w:val="080336F5"/>
    <w:rsid w:val="08054515"/>
    <w:rsid w:val="083974BE"/>
    <w:rsid w:val="0883476E"/>
    <w:rsid w:val="09150311"/>
    <w:rsid w:val="0A0D1879"/>
    <w:rsid w:val="0A213D44"/>
    <w:rsid w:val="0AD35C59"/>
    <w:rsid w:val="0AEE4BFC"/>
    <w:rsid w:val="0B3D0FDD"/>
    <w:rsid w:val="0B8335F3"/>
    <w:rsid w:val="0B9C4929"/>
    <w:rsid w:val="0BCF0317"/>
    <w:rsid w:val="0C2D2CA7"/>
    <w:rsid w:val="0C7E6C90"/>
    <w:rsid w:val="0D3A0581"/>
    <w:rsid w:val="0D4238F0"/>
    <w:rsid w:val="0D7C3804"/>
    <w:rsid w:val="0DDC54EB"/>
    <w:rsid w:val="0E1A74C5"/>
    <w:rsid w:val="0E2B7273"/>
    <w:rsid w:val="0E420CAD"/>
    <w:rsid w:val="0E650D5F"/>
    <w:rsid w:val="0EA0547B"/>
    <w:rsid w:val="0EA9160B"/>
    <w:rsid w:val="0EAE32CA"/>
    <w:rsid w:val="0EC943FE"/>
    <w:rsid w:val="0EE73BE2"/>
    <w:rsid w:val="0EF044E5"/>
    <w:rsid w:val="0F1824F2"/>
    <w:rsid w:val="0F1A1B87"/>
    <w:rsid w:val="0F440986"/>
    <w:rsid w:val="0F6A0BD2"/>
    <w:rsid w:val="0F7808A3"/>
    <w:rsid w:val="0F8C1D78"/>
    <w:rsid w:val="10041577"/>
    <w:rsid w:val="105358B9"/>
    <w:rsid w:val="10716DD0"/>
    <w:rsid w:val="108016CB"/>
    <w:rsid w:val="10872293"/>
    <w:rsid w:val="10FB7159"/>
    <w:rsid w:val="11163BEC"/>
    <w:rsid w:val="116E0009"/>
    <w:rsid w:val="117636A5"/>
    <w:rsid w:val="11CE4AD6"/>
    <w:rsid w:val="121030AE"/>
    <w:rsid w:val="12172479"/>
    <w:rsid w:val="126D3D3C"/>
    <w:rsid w:val="126F31BD"/>
    <w:rsid w:val="12C66214"/>
    <w:rsid w:val="130E1670"/>
    <w:rsid w:val="13127DB7"/>
    <w:rsid w:val="13210BB1"/>
    <w:rsid w:val="133F1715"/>
    <w:rsid w:val="135A4701"/>
    <w:rsid w:val="138515BE"/>
    <w:rsid w:val="13A9747B"/>
    <w:rsid w:val="13B4794F"/>
    <w:rsid w:val="13BA0FD2"/>
    <w:rsid w:val="13DD2063"/>
    <w:rsid w:val="145E7E89"/>
    <w:rsid w:val="147578ED"/>
    <w:rsid w:val="14A40A32"/>
    <w:rsid w:val="14D20AD2"/>
    <w:rsid w:val="14D36E01"/>
    <w:rsid w:val="1519698C"/>
    <w:rsid w:val="15530823"/>
    <w:rsid w:val="15683B2E"/>
    <w:rsid w:val="15794376"/>
    <w:rsid w:val="15E77319"/>
    <w:rsid w:val="161F679F"/>
    <w:rsid w:val="16764E35"/>
    <w:rsid w:val="1678039A"/>
    <w:rsid w:val="168F70D3"/>
    <w:rsid w:val="16CA18CC"/>
    <w:rsid w:val="16D57D19"/>
    <w:rsid w:val="17192488"/>
    <w:rsid w:val="171C020F"/>
    <w:rsid w:val="17555242"/>
    <w:rsid w:val="17616DF8"/>
    <w:rsid w:val="176C4080"/>
    <w:rsid w:val="176F143E"/>
    <w:rsid w:val="178202C9"/>
    <w:rsid w:val="186F3D2C"/>
    <w:rsid w:val="19651414"/>
    <w:rsid w:val="197A46A5"/>
    <w:rsid w:val="19982F2E"/>
    <w:rsid w:val="1A6D4205"/>
    <w:rsid w:val="1AA44A6C"/>
    <w:rsid w:val="1ADF03A3"/>
    <w:rsid w:val="1B380ADA"/>
    <w:rsid w:val="1B7A4C29"/>
    <w:rsid w:val="1B9273DB"/>
    <w:rsid w:val="1BAE647A"/>
    <w:rsid w:val="1C815F72"/>
    <w:rsid w:val="1C8862C8"/>
    <w:rsid w:val="1C8D620B"/>
    <w:rsid w:val="1CCE319B"/>
    <w:rsid w:val="1CDC2785"/>
    <w:rsid w:val="1CE6565B"/>
    <w:rsid w:val="1DB34611"/>
    <w:rsid w:val="1DCF0BE9"/>
    <w:rsid w:val="1DFE3D2C"/>
    <w:rsid w:val="1E041BF6"/>
    <w:rsid w:val="1E24676D"/>
    <w:rsid w:val="1E287013"/>
    <w:rsid w:val="1E2D75A2"/>
    <w:rsid w:val="1E407A0C"/>
    <w:rsid w:val="1E4E700A"/>
    <w:rsid w:val="1E9F30E3"/>
    <w:rsid w:val="1EEE370A"/>
    <w:rsid w:val="1F312F6D"/>
    <w:rsid w:val="1FA4592E"/>
    <w:rsid w:val="1FBD5DE8"/>
    <w:rsid w:val="200E31D5"/>
    <w:rsid w:val="203F569E"/>
    <w:rsid w:val="206C2785"/>
    <w:rsid w:val="20E33181"/>
    <w:rsid w:val="22153B4E"/>
    <w:rsid w:val="222E4177"/>
    <w:rsid w:val="2254713C"/>
    <w:rsid w:val="22570FEC"/>
    <w:rsid w:val="229F6519"/>
    <w:rsid w:val="22A514F7"/>
    <w:rsid w:val="22E46845"/>
    <w:rsid w:val="23062764"/>
    <w:rsid w:val="23731011"/>
    <w:rsid w:val="241534A7"/>
    <w:rsid w:val="241A6B3F"/>
    <w:rsid w:val="24923912"/>
    <w:rsid w:val="24DF1B82"/>
    <w:rsid w:val="256B1E5E"/>
    <w:rsid w:val="25DE508A"/>
    <w:rsid w:val="260F7CBD"/>
    <w:rsid w:val="2679522B"/>
    <w:rsid w:val="27510987"/>
    <w:rsid w:val="27A10E7B"/>
    <w:rsid w:val="280851C3"/>
    <w:rsid w:val="28151073"/>
    <w:rsid w:val="28777931"/>
    <w:rsid w:val="28DC30A0"/>
    <w:rsid w:val="28E309D7"/>
    <w:rsid w:val="28F95B87"/>
    <w:rsid w:val="2900651C"/>
    <w:rsid w:val="29181460"/>
    <w:rsid w:val="29255DA2"/>
    <w:rsid w:val="29427993"/>
    <w:rsid w:val="2956167A"/>
    <w:rsid w:val="299145D8"/>
    <w:rsid w:val="29A240AD"/>
    <w:rsid w:val="2A1E6C44"/>
    <w:rsid w:val="2A323855"/>
    <w:rsid w:val="2A734792"/>
    <w:rsid w:val="2A95301D"/>
    <w:rsid w:val="2A986782"/>
    <w:rsid w:val="2AD23946"/>
    <w:rsid w:val="2B22435A"/>
    <w:rsid w:val="2B535112"/>
    <w:rsid w:val="2C092A93"/>
    <w:rsid w:val="2C590BF6"/>
    <w:rsid w:val="2DB53D1A"/>
    <w:rsid w:val="2DD81171"/>
    <w:rsid w:val="2E7577A4"/>
    <w:rsid w:val="2EA04261"/>
    <w:rsid w:val="2EB4754A"/>
    <w:rsid w:val="2EC55E8F"/>
    <w:rsid w:val="2EF42A3A"/>
    <w:rsid w:val="2F37596A"/>
    <w:rsid w:val="2F3A3373"/>
    <w:rsid w:val="2F623CD7"/>
    <w:rsid w:val="2FB14CF8"/>
    <w:rsid w:val="2FE748AF"/>
    <w:rsid w:val="2FF33761"/>
    <w:rsid w:val="300D6D69"/>
    <w:rsid w:val="30624057"/>
    <w:rsid w:val="308E6196"/>
    <w:rsid w:val="30B13F44"/>
    <w:rsid w:val="30DC4BD6"/>
    <w:rsid w:val="316E46A1"/>
    <w:rsid w:val="320F13BB"/>
    <w:rsid w:val="321861CB"/>
    <w:rsid w:val="32186A3D"/>
    <w:rsid w:val="32756594"/>
    <w:rsid w:val="34157554"/>
    <w:rsid w:val="342A39F3"/>
    <w:rsid w:val="343822B0"/>
    <w:rsid w:val="34703684"/>
    <w:rsid w:val="34840EF5"/>
    <w:rsid w:val="34B21E9F"/>
    <w:rsid w:val="34CC7C23"/>
    <w:rsid w:val="34E804B3"/>
    <w:rsid w:val="35052E5A"/>
    <w:rsid w:val="350937A0"/>
    <w:rsid w:val="354D2AAA"/>
    <w:rsid w:val="35E76085"/>
    <w:rsid w:val="360C27FC"/>
    <w:rsid w:val="363B4CE0"/>
    <w:rsid w:val="36892168"/>
    <w:rsid w:val="368A0DC5"/>
    <w:rsid w:val="36BD3722"/>
    <w:rsid w:val="36EE0D89"/>
    <w:rsid w:val="373B35E7"/>
    <w:rsid w:val="37565AA9"/>
    <w:rsid w:val="37731700"/>
    <w:rsid w:val="37B03459"/>
    <w:rsid w:val="3806430F"/>
    <w:rsid w:val="381814C7"/>
    <w:rsid w:val="395C2867"/>
    <w:rsid w:val="39741792"/>
    <w:rsid w:val="39A32391"/>
    <w:rsid w:val="39AB665C"/>
    <w:rsid w:val="39BB4796"/>
    <w:rsid w:val="39DB5F8B"/>
    <w:rsid w:val="3A49382A"/>
    <w:rsid w:val="3A5B1E6D"/>
    <w:rsid w:val="3A8268AE"/>
    <w:rsid w:val="3A884F37"/>
    <w:rsid w:val="3AAC291D"/>
    <w:rsid w:val="3ACC6782"/>
    <w:rsid w:val="3B213E5A"/>
    <w:rsid w:val="3B2327BD"/>
    <w:rsid w:val="3B317039"/>
    <w:rsid w:val="3BD666CE"/>
    <w:rsid w:val="3BE13130"/>
    <w:rsid w:val="3BF149E2"/>
    <w:rsid w:val="3C1479B6"/>
    <w:rsid w:val="3C454974"/>
    <w:rsid w:val="3CB44305"/>
    <w:rsid w:val="3CD775D4"/>
    <w:rsid w:val="3D72668D"/>
    <w:rsid w:val="3D785EA8"/>
    <w:rsid w:val="3E41549B"/>
    <w:rsid w:val="3E891B05"/>
    <w:rsid w:val="3E95018E"/>
    <w:rsid w:val="3F0B2BC6"/>
    <w:rsid w:val="3F34194D"/>
    <w:rsid w:val="3F655CF0"/>
    <w:rsid w:val="3F8E3E8C"/>
    <w:rsid w:val="3FCD091D"/>
    <w:rsid w:val="3FEB25EC"/>
    <w:rsid w:val="401550FC"/>
    <w:rsid w:val="402949E2"/>
    <w:rsid w:val="402C4147"/>
    <w:rsid w:val="402E64F6"/>
    <w:rsid w:val="403B0DCB"/>
    <w:rsid w:val="40B536F2"/>
    <w:rsid w:val="40F57372"/>
    <w:rsid w:val="40F80976"/>
    <w:rsid w:val="414204A1"/>
    <w:rsid w:val="415F4E24"/>
    <w:rsid w:val="417E5C7B"/>
    <w:rsid w:val="42572ADB"/>
    <w:rsid w:val="42DB482E"/>
    <w:rsid w:val="43093919"/>
    <w:rsid w:val="430A6648"/>
    <w:rsid w:val="431C1B20"/>
    <w:rsid w:val="43586FF7"/>
    <w:rsid w:val="43645939"/>
    <w:rsid w:val="437C54AC"/>
    <w:rsid w:val="43871508"/>
    <w:rsid w:val="438E4CD2"/>
    <w:rsid w:val="439A338D"/>
    <w:rsid w:val="43A17D02"/>
    <w:rsid w:val="43AF3D36"/>
    <w:rsid w:val="444711DB"/>
    <w:rsid w:val="44751BF2"/>
    <w:rsid w:val="448A4B15"/>
    <w:rsid w:val="45023AF8"/>
    <w:rsid w:val="45064D15"/>
    <w:rsid w:val="45095A47"/>
    <w:rsid w:val="45D36395"/>
    <w:rsid w:val="45ED130D"/>
    <w:rsid w:val="45F609C9"/>
    <w:rsid w:val="461A39C0"/>
    <w:rsid w:val="4629764C"/>
    <w:rsid w:val="46961019"/>
    <w:rsid w:val="46B0375A"/>
    <w:rsid w:val="46E45CB5"/>
    <w:rsid w:val="47771E6E"/>
    <w:rsid w:val="47901BBF"/>
    <w:rsid w:val="47B96617"/>
    <w:rsid w:val="47C023A1"/>
    <w:rsid w:val="47D75B03"/>
    <w:rsid w:val="47FB5533"/>
    <w:rsid w:val="49774BE0"/>
    <w:rsid w:val="497C31B1"/>
    <w:rsid w:val="49EE5020"/>
    <w:rsid w:val="4A371EF7"/>
    <w:rsid w:val="4ACC6948"/>
    <w:rsid w:val="4B2468A5"/>
    <w:rsid w:val="4B336958"/>
    <w:rsid w:val="4BEE5F45"/>
    <w:rsid w:val="4BFC4EF9"/>
    <w:rsid w:val="4C16230D"/>
    <w:rsid w:val="4C653B50"/>
    <w:rsid w:val="4C7D6450"/>
    <w:rsid w:val="4DA96DAF"/>
    <w:rsid w:val="4E0565C9"/>
    <w:rsid w:val="4E12515E"/>
    <w:rsid w:val="4E1F61B1"/>
    <w:rsid w:val="4E7D63B1"/>
    <w:rsid w:val="4E8526C9"/>
    <w:rsid w:val="4EE6107C"/>
    <w:rsid w:val="4F154D27"/>
    <w:rsid w:val="4F1C1687"/>
    <w:rsid w:val="4F446716"/>
    <w:rsid w:val="4F8D10C1"/>
    <w:rsid w:val="4F9226F6"/>
    <w:rsid w:val="4FB415B2"/>
    <w:rsid w:val="509D4C62"/>
    <w:rsid w:val="50A913E0"/>
    <w:rsid w:val="50EA7D5B"/>
    <w:rsid w:val="51087025"/>
    <w:rsid w:val="511E3186"/>
    <w:rsid w:val="512E0800"/>
    <w:rsid w:val="51404505"/>
    <w:rsid w:val="51536951"/>
    <w:rsid w:val="52A14A4F"/>
    <w:rsid w:val="530A562E"/>
    <w:rsid w:val="531628F9"/>
    <w:rsid w:val="53686CD6"/>
    <w:rsid w:val="5371278C"/>
    <w:rsid w:val="53804341"/>
    <w:rsid w:val="53A70ED4"/>
    <w:rsid w:val="53E92BA4"/>
    <w:rsid w:val="544C0833"/>
    <w:rsid w:val="54877BD7"/>
    <w:rsid w:val="548B53DA"/>
    <w:rsid w:val="54D811B0"/>
    <w:rsid w:val="54EC2121"/>
    <w:rsid w:val="55937540"/>
    <w:rsid w:val="55DB1190"/>
    <w:rsid w:val="55F8243E"/>
    <w:rsid w:val="55FE0FB9"/>
    <w:rsid w:val="56165648"/>
    <w:rsid w:val="569300A5"/>
    <w:rsid w:val="569D45B2"/>
    <w:rsid w:val="56F34035"/>
    <w:rsid w:val="5772652A"/>
    <w:rsid w:val="57964504"/>
    <w:rsid w:val="57D72815"/>
    <w:rsid w:val="583B552E"/>
    <w:rsid w:val="583E2F16"/>
    <w:rsid w:val="587A518E"/>
    <w:rsid w:val="58CA33EC"/>
    <w:rsid w:val="58DC1060"/>
    <w:rsid w:val="5941437C"/>
    <w:rsid w:val="594F46F6"/>
    <w:rsid w:val="59537461"/>
    <w:rsid w:val="5A0945CC"/>
    <w:rsid w:val="5A0A679E"/>
    <w:rsid w:val="5A0C6BB1"/>
    <w:rsid w:val="5A0F330F"/>
    <w:rsid w:val="5A452C48"/>
    <w:rsid w:val="5A53191C"/>
    <w:rsid w:val="5A837D78"/>
    <w:rsid w:val="5A9B793E"/>
    <w:rsid w:val="5AAC535C"/>
    <w:rsid w:val="5ACD6955"/>
    <w:rsid w:val="5AEF3BF4"/>
    <w:rsid w:val="5AF54051"/>
    <w:rsid w:val="5AF60EBB"/>
    <w:rsid w:val="5B625F84"/>
    <w:rsid w:val="5BA05028"/>
    <w:rsid w:val="5BC226CC"/>
    <w:rsid w:val="5BDF78AA"/>
    <w:rsid w:val="5C2A4512"/>
    <w:rsid w:val="5C4C42D8"/>
    <w:rsid w:val="5C5E6531"/>
    <w:rsid w:val="5C725FDC"/>
    <w:rsid w:val="5C734C57"/>
    <w:rsid w:val="5C740874"/>
    <w:rsid w:val="5CC100A1"/>
    <w:rsid w:val="5CF21207"/>
    <w:rsid w:val="5D1B25D1"/>
    <w:rsid w:val="5D7A7994"/>
    <w:rsid w:val="5E64772F"/>
    <w:rsid w:val="5EC4013D"/>
    <w:rsid w:val="5F0B233D"/>
    <w:rsid w:val="5F366FF3"/>
    <w:rsid w:val="5F67277F"/>
    <w:rsid w:val="5FDD602F"/>
    <w:rsid w:val="603A2ABF"/>
    <w:rsid w:val="60477ED6"/>
    <w:rsid w:val="60717E4B"/>
    <w:rsid w:val="60CD0794"/>
    <w:rsid w:val="60EA05C9"/>
    <w:rsid w:val="60EA3009"/>
    <w:rsid w:val="61EB027D"/>
    <w:rsid w:val="62353ED7"/>
    <w:rsid w:val="62905168"/>
    <w:rsid w:val="62C528A0"/>
    <w:rsid w:val="62DA0DB4"/>
    <w:rsid w:val="62FD0136"/>
    <w:rsid w:val="63945384"/>
    <w:rsid w:val="63A35EEE"/>
    <w:rsid w:val="63D5569D"/>
    <w:rsid w:val="63E06453"/>
    <w:rsid w:val="642D1524"/>
    <w:rsid w:val="644A3FC2"/>
    <w:rsid w:val="64A61339"/>
    <w:rsid w:val="64AC2F64"/>
    <w:rsid w:val="64C109F0"/>
    <w:rsid w:val="64FA1569"/>
    <w:rsid w:val="652505C7"/>
    <w:rsid w:val="65285CEC"/>
    <w:rsid w:val="659768E8"/>
    <w:rsid w:val="659F7F80"/>
    <w:rsid w:val="65B228BF"/>
    <w:rsid w:val="66201442"/>
    <w:rsid w:val="66893AB2"/>
    <w:rsid w:val="668A36E7"/>
    <w:rsid w:val="66B3669E"/>
    <w:rsid w:val="66F17846"/>
    <w:rsid w:val="67B10006"/>
    <w:rsid w:val="67E7796D"/>
    <w:rsid w:val="68245006"/>
    <w:rsid w:val="6836282E"/>
    <w:rsid w:val="68D518BE"/>
    <w:rsid w:val="692D768A"/>
    <w:rsid w:val="69874B14"/>
    <w:rsid w:val="69B8294C"/>
    <w:rsid w:val="69C85B42"/>
    <w:rsid w:val="69ED7200"/>
    <w:rsid w:val="6A3A4BAE"/>
    <w:rsid w:val="6B163813"/>
    <w:rsid w:val="6B8B4D43"/>
    <w:rsid w:val="6BAF19A8"/>
    <w:rsid w:val="6C3A0B4D"/>
    <w:rsid w:val="6C563AB1"/>
    <w:rsid w:val="6D1A6E88"/>
    <w:rsid w:val="6D2B237C"/>
    <w:rsid w:val="6D484CED"/>
    <w:rsid w:val="6D6B7DDB"/>
    <w:rsid w:val="6D7A1B4D"/>
    <w:rsid w:val="6D9E064C"/>
    <w:rsid w:val="6E011A10"/>
    <w:rsid w:val="6E3B0944"/>
    <w:rsid w:val="6E437B2B"/>
    <w:rsid w:val="6E9404C6"/>
    <w:rsid w:val="6EB86EA2"/>
    <w:rsid w:val="6EC073EC"/>
    <w:rsid w:val="6EC564D3"/>
    <w:rsid w:val="6EF67028"/>
    <w:rsid w:val="6F3C3A4E"/>
    <w:rsid w:val="6F571B7B"/>
    <w:rsid w:val="6F881FEB"/>
    <w:rsid w:val="6F8C070F"/>
    <w:rsid w:val="6FB0711A"/>
    <w:rsid w:val="6FD1188D"/>
    <w:rsid w:val="6FF44FF2"/>
    <w:rsid w:val="702D1347"/>
    <w:rsid w:val="7061166D"/>
    <w:rsid w:val="709A1B44"/>
    <w:rsid w:val="70D530B0"/>
    <w:rsid w:val="70F61504"/>
    <w:rsid w:val="711F0D6B"/>
    <w:rsid w:val="71263EE7"/>
    <w:rsid w:val="714F77B8"/>
    <w:rsid w:val="716C36A6"/>
    <w:rsid w:val="7216708A"/>
    <w:rsid w:val="724A0587"/>
    <w:rsid w:val="72656603"/>
    <w:rsid w:val="726C7055"/>
    <w:rsid w:val="729B11A2"/>
    <w:rsid w:val="73087CF5"/>
    <w:rsid w:val="73096A16"/>
    <w:rsid w:val="73345098"/>
    <w:rsid w:val="73FA2F75"/>
    <w:rsid w:val="741334EB"/>
    <w:rsid w:val="742475BB"/>
    <w:rsid w:val="74524688"/>
    <w:rsid w:val="748F3CC1"/>
    <w:rsid w:val="749F1E28"/>
    <w:rsid w:val="74AA3008"/>
    <w:rsid w:val="74ED6881"/>
    <w:rsid w:val="74F02A0C"/>
    <w:rsid w:val="75A14EC7"/>
    <w:rsid w:val="75C25C50"/>
    <w:rsid w:val="75E805C7"/>
    <w:rsid w:val="75F97DF2"/>
    <w:rsid w:val="76206BFA"/>
    <w:rsid w:val="76854CF6"/>
    <w:rsid w:val="769D2B78"/>
    <w:rsid w:val="77600339"/>
    <w:rsid w:val="78900E9E"/>
    <w:rsid w:val="78C322D8"/>
    <w:rsid w:val="78D452CE"/>
    <w:rsid w:val="78E37F2C"/>
    <w:rsid w:val="7912238A"/>
    <w:rsid w:val="791A1817"/>
    <w:rsid w:val="792677E7"/>
    <w:rsid w:val="799764AA"/>
    <w:rsid w:val="79A16771"/>
    <w:rsid w:val="79C96AE5"/>
    <w:rsid w:val="7A32236A"/>
    <w:rsid w:val="7A5C4C55"/>
    <w:rsid w:val="7B044A03"/>
    <w:rsid w:val="7B3F2D7A"/>
    <w:rsid w:val="7B4B7C36"/>
    <w:rsid w:val="7B4D3958"/>
    <w:rsid w:val="7B4E236A"/>
    <w:rsid w:val="7BCD16A4"/>
    <w:rsid w:val="7C261FF2"/>
    <w:rsid w:val="7C3E747E"/>
    <w:rsid w:val="7C5B66ED"/>
    <w:rsid w:val="7C752960"/>
    <w:rsid w:val="7C98620C"/>
    <w:rsid w:val="7D6C2FE3"/>
    <w:rsid w:val="7D760599"/>
    <w:rsid w:val="7D787ECC"/>
    <w:rsid w:val="7E1B5F99"/>
    <w:rsid w:val="7E1C324B"/>
    <w:rsid w:val="7E1E5E0F"/>
    <w:rsid w:val="7E4726DC"/>
    <w:rsid w:val="7E524B0D"/>
    <w:rsid w:val="7EEB0D7C"/>
    <w:rsid w:val="7F1A7B5A"/>
    <w:rsid w:val="7F5F3D90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51D9385"/>
  <w15:chartTrackingRefBased/>
  <w15:docId w15:val="{1531CED4-8E26-4968-BAF3-CC8C89E8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/>
    <w:lsdException w:name="line number" w:semiHidden="1" w:unhideWhenUsed="1"/>
    <w:lsdException w:name="page number" w:unhideWhenUsed="1"/>
    <w:lsdException w:name="endnote reference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semiHidden="1" w:unhideWhenUsed="1"/>
    <w:lsdException w:name="HTML Top of Form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tabs>
        <w:tab w:val="left" w:pos="612"/>
      </w:tabs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tabs>
        <w:tab w:val="clear" w:pos="612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Pr>
      <w:color w:val="0000FF"/>
      <w:u w:val="single"/>
    </w:rPr>
  </w:style>
  <w:style w:type="character" w:styleId="a4">
    <w:name w:val="endnote reference"/>
    <w:uiPriority w:val="99"/>
    <w:unhideWhenUsed/>
    <w:rPr>
      <w:vertAlign w:val="superscript"/>
    </w:rPr>
  </w:style>
  <w:style w:type="character" w:styleId="a5">
    <w:name w:val="page number"/>
    <w:basedOn w:val="a0"/>
    <w:uiPriority w:val="99"/>
    <w:unhideWhenUsed/>
  </w:style>
  <w:style w:type="character" w:styleId="a6">
    <w:name w:val="FollowedHyperlink"/>
    <w:uiPriority w:val="99"/>
    <w:unhideWhenUsed/>
    <w:rPr>
      <w:color w:val="954F72"/>
      <w:u w:val="single"/>
    </w:rPr>
  </w:style>
  <w:style w:type="character" w:styleId="a7">
    <w:name w:val="Emphasis"/>
    <w:uiPriority w:val="20"/>
    <w:qFormat/>
    <w:rPr>
      <w:i/>
    </w:rPr>
  </w:style>
  <w:style w:type="character" w:styleId="a8">
    <w:name w:val="annotation reference"/>
    <w:unhideWhenUsed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character" w:customStyle="1" w:styleId="z-Char">
    <w:name w:val="z-窗体底端 Char"/>
    <w:link w:val="z-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</w:style>
  <w:style w:type="character" w:customStyle="1" w:styleId="2Char">
    <w:name w:val="标题 2 Char"/>
    <w:link w:val="2"/>
    <w:rPr>
      <w:rFonts w:ascii="Arial" w:hAnsi="Arial"/>
      <w:b/>
      <w:bCs/>
      <w:sz w:val="28"/>
      <w:szCs w:val="28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9"/>
    <w:uiPriority w:val="99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Char">
    <w:name w:val="标题 5 Char"/>
    <w:link w:val="5"/>
    <w:rPr>
      <w:rFonts w:ascii="Times New Roman" w:hAnsi="Times New Roman"/>
      <w:b/>
      <w:sz w:val="24"/>
      <w:szCs w:val="24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0">
    <w:name w:val="正文文本缩进 Char"/>
    <w:link w:val="aa"/>
    <w:uiPriority w:val="99"/>
    <w:rPr>
      <w:sz w:val="22"/>
      <w:szCs w:val="22"/>
    </w:rPr>
  </w:style>
  <w:style w:type="character" w:customStyle="1" w:styleId="Char1">
    <w:name w:val="日期 Char"/>
    <w:link w:val="ab"/>
    <w:uiPriority w:val="99"/>
    <w:semiHidden/>
    <w:rPr>
      <w:sz w:val="22"/>
      <w:szCs w:val="22"/>
    </w:rPr>
  </w:style>
  <w:style w:type="character" w:customStyle="1" w:styleId="Char2">
    <w:name w:val="列出段落 Char"/>
    <w:link w:val="ac"/>
    <w:uiPriority w:val="34"/>
    <w:locked/>
    <w:rPr>
      <w:rFonts w:ascii="Times New Roman" w:hAnsi="Times New Roman"/>
      <w:kern w:val="2"/>
      <w:sz w:val="21"/>
      <w:szCs w:val="24"/>
    </w:rPr>
  </w:style>
  <w:style w:type="character" w:customStyle="1" w:styleId="4Char">
    <w:name w:val="标题 4 Char"/>
    <w:link w:val="4"/>
    <w:rPr>
      <w:rFonts w:ascii="Times New Roman" w:hAnsi="Times New Roman"/>
      <w:b/>
      <w:sz w:val="28"/>
      <w:szCs w:val="28"/>
      <w:lang w:val="en-GB"/>
    </w:rPr>
  </w:style>
  <w:style w:type="character" w:customStyle="1" w:styleId="ZGSM">
    <w:name w:val="ZGSM"/>
  </w:style>
  <w:style w:type="character" w:customStyle="1" w:styleId="z-Char0">
    <w:name w:val="z-窗体顶端 Char"/>
    <w:link w:val="z-0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Char3">
    <w:name w:val="批注主题 Char"/>
    <w:link w:val="ad"/>
    <w:uiPriority w:val="99"/>
    <w:semiHidden/>
    <w:rPr>
      <w:b/>
      <w:bCs/>
    </w:rPr>
  </w:style>
  <w:style w:type="character" w:customStyle="1" w:styleId="Char4">
    <w:name w:val="页脚 Char"/>
    <w:link w:val="ae"/>
    <w:uiPriority w:val="99"/>
    <w:rPr>
      <w:sz w:val="18"/>
      <w:szCs w:val="18"/>
    </w:rPr>
  </w:style>
  <w:style w:type="character" w:customStyle="1" w:styleId="Char5">
    <w:name w:val="文档结构图 Char"/>
    <w:link w:val="af"/>
    <w:uiPriority w:val="99"/>
    <w:semiHidden/>
    <w:rPr>
      <w:rFonts w:ascii="宋体"/>
      <w:sz w:val="18"/>
      <w:szCs w:val="18"/>
    </w:rPr>
  </w:style>
  <w:style w:type="character" w:customStyle="1" w:styleId="Char6">
    <w:name w:val="题注 Char"/>
    <w:link w:val="af0"/>
    <w:rPr>
      <w:rFonts w:ascii="Times New Roman" w:hAnsi="Times New Roman"/>
      <w:b/>
      <w:bCs/>
      <w:lang w:val="en-GB" w:eastAsia="sv-SE"/>
    </w:rPr>
  </w:style>
  <w:style w:type="character" w:customStyle="1" w:styleId="apple-converted-space">
    <w:name w:val="apple-converted-space"/>
    <w:basedOn w:val="a0"/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Char7">
    <w:name w:val="正文文本 Char"/>
    <w:link w:val="af1"/>
    <w:rPr>
      <w:rFonts w:ascii="Times New Roman" w:hAnsi="Times New Roman"/>
      <w:color w:val="0000FF"/>
      <w:kern w:val="2"/>
      <w:sz w:val="21"/>
    </w:rPr>
  </w:style>
  <w:style w:type="character" w:customStyle="1" w:styleId="Char8">
    <w:name w:val="页眉 Char"/>
    <w:link w:val="af2"/>
    <w:uiPriority w:val="99"/>
    <w:rPr>
      <w:rFonts w:ascii="Arial" w:eastAsia="MS Mincho" w:hAnsi="Arial"/>
      <w:b/>
      <w:szCs w:val="24"/>
      <w:lang w:eastAsia="en-US"/>
    </w:rPr>
  </w:style>
  <w:style w:type="character" w:customStyle="1" w:styleId="keyword">
    <w:name w:val="keyword"/>
    <w:basedOn w:val="a0"/>
  </w:style>
  <w:style w:type="character" w:customStyle="1" w:styleId="TAHCar">
    <w:name w:val="TAH Car"/>
    <w:locked/>
    <w:rPr>
      <w:rFonts w:ascii="Arial" w:eastAsia="Times New Roman" w:hAnsi="Arial"/>
      <w:b/>
      <w:sz w:val="18"/>
    </w:rPr>
  </w:style>
  <w:style w:type="character" w:customStyle="1" w:styleId="Char9">
    <w:name w:val="批注框文本 Char"/>
    <w:link w:val="af3"/>
    <w:uiPriority w:val="99"/>
    <w:semiHidden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</w:style>
  <w:style w:type="character" w:customStyle="1" w:styleId="Chara">
    <w:name w:val="纯文本 Char"/>
    <w:link w:val="af4"/>
    <w:uiPriority w:val="99"/>
    <w:rPr>
      <w:rFonts w:eastAsia="Calibri"/>
      <w:sz w:val="22"/>
      <w:szCs w:val="21"/>
      <w:lang w:val="en-GB" w:eastAsia="en-US"/>
    </w:rPr>
  </w:style>
  <w:style w:type="character" w:customStyle="1" w:styleId="3Char">
    <w:name w:val="标题 3 Char"/>
    <w:link w:val="3"/>
    <w:uiPriority w:val="9"/>
    <w:semiHidden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B1">
    <w:name w:val="B1 (文字)"/>
    <w:link w:val="B10"/>
    <w:locked/>
    <w:rPr>
      <w:rFonts w:ascii="Times New Roman" w:eastAsia="宋体" w:hAnsi="Times New Roman"/>
      <w:lang w:val="en-GB" w:eastAsia="en-US"/>
    </w:rPr>
  </w:style>
  <w:style w:type="character" w:customStyle="1" w:styleId="B1Char">
    <w:name w:val="B1 Char"/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NOChar">
    <w:name w:val="NO Char"/>
    <w:link w:val="NO"/>
    <w:rPr>
      <w:rFonts w:ascii="Times New Roman" w:eastAsia="宋体" w:hAnsi="Times New Roman"/>
      <w:lang w:val="en-GB" w:eastAsia="en-US"/>
    </w:rPr>
  </w:style>
  <w:style w:type="paragraph" w:styleId="af3">
    <w:name w:val="Balloon Text"/>
    <w:basedOn w:val="a"/>
    <w:link w:val="Char9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20">
    <w:name w:val="List 2"/>
    <w:basedOn w:val="af5"/>
    <w:uiPriority w:val="99"/>
    <w:unhideWhenUsed/>
    <w:pPr>
      <w:ind w:left="851"/>
    </w:pPr>
  </w:style>
  <w:style w:type="paragraph" w:styleId="af">
    <w:name w:val="Document Map"/>
    <w:basedOn w:val="a"/>
    <w:link w:val="Char5"/>
    <w:uiPriority w:val="99"/>
    <w:unhideWhenUsed/>
    <w:rPr>
      <w:rFonts w:ascii="宋体"/>
      <w:sz w:val="18"/>
      <w:szCs w:val="18"/>
    </w:rPr>
  </w:style>
  <w:style w:type="paragraph" w:styleId="af0">
    <w:name w:val="caption"/>
    <w:basedOn w:val="a"/>
    <w:next w:val="a"/>
    <w:link w:val="Char6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f6">
    <w:name w:val="Normal Indent"/>
    <w:basedOn w:val="a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f5">
    <w:name w:val="List"/>
    <w:basedOn w:val="a"/>
    <w:uiPriority w:val="99"/>
    <w:unhideWhenUsed/>
    <w:pPr>
      <w:ind w:left="200" w:hangingChars="200" w:hanging="200"/>
      <w:contextualSpacing/>
    </w:pPr>
  </w:style>
  <w:style w:type="paragraph" w:styleId="ae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f4">
    <w:name w:val="Plain Text"/>
    <w:basedOn w:val="a"/>
    <w:link w:val="Chara"/>
    <w:uiPriority w:val="99"/>
    <w:unhideWhenUsed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1"/>
    <w:uiPriority w:val="99"/>
    <w:unhideWhenUsed/>
    <w:pPr>
      <w:ind w:leftChars="2500" w:left="100"/>
    </w:pPr>
  </w:style>
  <w:style w:type="paragraph" w:styleId="af1">
    <w:name w:val="Body Text"/>
    <w:basedOn w:val="a"/>
    <w:link w:val="Char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annotation text"/>
    <w:basedOn w:val="a"/>
    <w:link w:val="Char"/>
    <w:uiPriority w:val="99"/>
    <w:unhideWhenUsed/>
    <w:rPr>
      <w:sz w:val="20"/>
      <w:szCs w:val="20"/>
    </w:rPr>
  </w:style>
  <w:style w:type="paragraph" w:styleId="af2">
    <w:name w:val="header"/>
    <w:basedOn w:val="a"/>
    <w:link w:val="Char8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a">
    <w:name w:val="Body Text Indent"/>
    <w:basedOn w:val="a"/>
    <w:link w:val="Char0"/>
    <w:uiPriority w:val="99"/>
    <w:unhideWhenUsed/>
    <w:pPr>
      <w:spacing w:after="120"/>
      <w:ind w:leftChars="200" w:left="420"/>
    </w:pPr>
  </w:style>
  <w:style w:type="paragraph" w:styleId="af7">
    <w:name w:val="Normal (Web)"/>
    <w:basedOn w:val="a"/>
    <w:uiPriority w:val="99"/>
    <w:unhideWhenUsed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d">
    <w:name w:val="annotation subject"/>
    <w:basedOn w:val="a9"/>
    <w:next w:val="a9"/>
    <w:link w:val="Char3"/>
    <w:uiPriority w:val="99"/>
    <w:unhideWhenUsed/>
    <w:rPr>
      <w:b/>
      <w:bCs/>
    </w:rPr>
  </w:style>
  <w:style w:type="paragraph" w:customStyle="1" w:styleId="B10">
    <w:name w:val="B1"/>
    <w:basedOn w:val="af5"/>
    <w:link w:val="B1"/>
    <w:pPr>
      <w:spacing w:after="180" w:line="240" w:lineRule="auto"/>
      <w:ind w:left="568" w:firstLineChars="0" w:hanging="284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PropObs">
    <w:name w:val="PropObs"/>
    <w:basedOn w:val="a"/>
    <w:qFormat/>
    <w:pPr>
      <w:numPr>
        <w:numId w:val="2"/>
      </w:numPr>
      <w:jc w:val="both"/>
    </w:pPr>
    <w:rPr>
      <w:rFonts w:ascii="Calibri" w:eastAsia="MS Mincho" w:hAnsi="Calibri"/>
      <w:b/>
      <w:szCs w:val="20"/>
      <w:lang w:eastAsia="sv-SE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styleId="z-0">
    <w:name w:val="HTML Top of Form"/>
    <w:basedOn w:val="a"/>
    <w:next w:val="a"/>
    <w:link w:val="z-Char0"/>
    <w:uiPriority w:val="99"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est">
    <w:name w:val="Test"/>
    <w:basedOn w:val="a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TAC">
    <w:name w:val="TAC"/>
    <w:basedOn w:val="TAL"/>
    <w:link w:val="TACChar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af8">
    <w:name w:val="表格文字居左"/>
    <w:basedOn w:val="a"/>
    <w:next w:val="a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hAnsi="Arial"/>
      <w:sz w:val="20"/>
      <w:szCs w:val="24"/>
      <w:lang w:val="en-GB" w:eastAsia="en-GB"/>
    </w:rPr>
  </w:style>
  <w:style w:type="paragraph" w:styleId="z-">
    <w:name w:val="HTML Bottom of Form"/>
    <w:basedOn w:val="a"/>
    <w:next w:val="a"/>
    <w:link w:val="z-Char"/>
    <w:uiPriority w:val="99"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LGTdoc1">
    <w:name w:val="LGTdoc_제목1"/>
    <w:basedOn w:val="a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customStyle="1" w:styleId="CharChar1CharCharCharChar">
    <w:name w:val="Char Char1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tabs>
        <w:tab w:val="left" w:pos="1619"/>
      </w:tabs>
      <w:spacing w:before="60" w:after="0"/>
    </w:pPr>
    <w:rPr>
      <w:rFonts w:eastAsia="MS Mincho"/>
      <w:b/>
      <w:szCs w:val="24"/>
      <w:lang w:eastAsia="en-GB"/>
    </w:rPr>
  </w:style>
  <w:style w:type="paragraph" w:customStyle="1" w:styleId="TH">
    <w:name w:val="TH"/>
    <w:basedOn w:val="a"/>
    <w:link w:val="THChar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styleId="af9">
    <w:name w:val="Revision"/>
    <w:uiPriority w:val="99"/>
    <w:semiHidden/>
    <w:rPr>
      <w:sz w:val="22"/>
      <w:szCs w:val="22"/>
    </w:rPr>
  </w:style>
  <w:style w:type="paragraph" w:customStyle="1" w:styleId="TAN">
    <w:name w:val="TAN"/>
    <w:basedOn w:val="a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styleId="afa">
    <w:name w:val="No Spacing"/>
    <w:basedOn w:val="a"/>
    <w:uiPriority w:val="99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/>
      <w:szCs w:val="20"/>
      <w:lang w:eastAsia="ja-JP"/>
    </w:rPr>
  </w:style>
  <w:style w:type="paragraph" w:customStyle="1" w:styleId="NO">
    <w:name w:val="NO"/>
    <w:basedOn w:val="a"/>
    <w:link w:val="NOChar"/>
    <w:pPr>
      <w:keepLines/>
      <w:spacing w:after="180" w:line="240" w:lineRule="auto"/>
      <w:ind w:left="1135" w:hanging="851"/>
    </w:pPr>
    <w:rPr>
      <w:rFonts w:ascii="Times New Roman" w:hAnsi="Times New Roman"/>
      <w:sz w:val="20"/>
      <w:szCs w:val="20"/>
      <w:lang w:val="en-GB" w:eastAsia="en-US"/>
    </w:rPr>
  </w:style>
  <w:style w:type="paragraph" w:styleId="ac">
    <w:name w:val="List Paragraph"/>
    <w:basedOn w:val="a"/>
    <w:link w:val="Char2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Proposal">
    <w:name w:val="Proposal"/>
    <w:basedOn w:val="a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table" w:styleId="afb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qFormat/>
    <w:rsid w:val="00DE1E3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61E27"/>
    <w:rPr>
      <w:rFonts w:ascii="Courier New" w:eastAsia="Times New Roman" w:hAnsi="Courier New"/>
      <w:sz w:val="16"/>
    </w:rPr>
  </w:style>
  <w:style w:type="paragraph" w:customStyle="1" w:styleId="afc">
    <w:name w:val="表格题注"/>
    <w:basedOn w:val="a"/>
    <w:rsid w:val="00261E27"/>
    <w:pPr>
      <w:spacing w:after="180" w:line="240" w:lineRule="auto"/>
    </w:pPr>
    <w:rPr>
      <w:rFonts w:ascii="Times New Roman" w:hAnsi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1376</Words>
  <Characters>7844</Characters>
  <Application>Microsoft Office Word</Application>
  <DocSecurity>0</DocSecurity>
  <PresentationFormat/>
  <Lines>65</Lines>
  <Paragraphs>18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6</cp:revision>
  <dcterms:created xsi:type="dcterms:W3CDTF">2020-04-08T03:37:00Z</dcterms:created>
  <dcterms:modified xsi:type="dcterms:W3CDTF">2020-04-08T03:44:00Z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